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auc0003486423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для моделирования сложных систем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научное учреждение "Институт тепло- и массообмена имени А.В.Лыкова Национальной академии наук Беларуси"</w:t>
            </w:r>
            <w:br/>
            <w:r>
              <w:rPr/>
              <w:t xml:space="preserve">Республика Беларусь, г. Минск, 220072, г.Минск, ул. П.Бровки, 15</w:t>
            </w:r>
            <w:br/>
            <w:r>
              <w:rPr/>
              <w:t xml:space="preserve">100029077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Тимонович Г.Л.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изложенными в аукционных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для моделирования сложных систем</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26.11.2026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220072, г.Минск, ул. П.Бровки,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auc0003485457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системы посадки воздушных судов с радиомаяком дальномерным на аэродроме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по аэронавигационному обслуживанию воздушного движения "Белаэронавигация"</w:t>
            </w:r>
            <w:br/>
            <w:r>
              <w:rPr/>
              <w:t xml:space="preserve">Республика Беларусь, г. Минск, 220039, г. Минск, ул. Короткевича, 19</w:t>
            </w:r>
            <w:br/>
            <w:r>
              <w:rPr/>
              <w:t xml:space="preserve">100035788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Бекетов Евгений Александрович, +375172154063, т/ф +375172154161 (по вопросам к предмету закупки) 
</w:t>
            </w:r>
            <w:br/>
            <w:r>
              <w:rPr/>
              <w:t xml:space="preserve">Киричук Денис Викторович, +375172154081 (по процедурным вопросам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4743420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419-З «О государственных закупках товаров (работ, услуг)», подпунктом 1.7. пункта 1 постановления Совета Министров Республики Беларусь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Cогласно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системы посадки воздушных судов с радиомаяком дальномерным на аэродроме Гродно</w:t>
            </w:r>
          </w:p>
        </w:tc>
        <w:tc>
          <w:tcPr>
            <w:tcW w:w="5100" w:type="dxa"/>
            <w:shd w:val="clear" w:fill="fdf5e8"/>
            <w:noWrap/>
          </w:tcPr>
          <w:p>
            <w:pPr>
              <w:ind w:left="113.47199999999999" w:right="113.47199999999999" w:firstLine="0" w:hanging="0"/>
              <w:spacing w:before="120" w:after="120"/>
            </w:pPr>
            <w:r>
              <w:rPr/>
              <w:t xml:space="preserve">1 штук,</w:t>
            </w:r>
            <w:br/>
            <w:r>
              <w:rPr/>
              <w:t xml:space="preserve">4,743,420.00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 Гродненский р-н, 206-й км. М-6, 1, Аэропорт.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26.51.20.500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auc0003493326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кранового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г. Минск, ул. Ваупшасова, 4</w:t>
            </w:r>
            <w:br/>
            <w:r>
              <w:rPr/>
              <w:t xml:space="preserve">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Гудович Александр Владимирович, +375296686865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6839768.14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Крановое оборудование, грузоподъемность от 3,2 до 10 т </w:t>
            </w:r>
          </w:p>
        </w:tc>
        <w:tc>
          <w:tcPr>
            <w:tcW w:w="5100" w:type="dxa"/>
            <w:shd w:val="clear" w:fill="fdf5e8"/>
            <w:noWrap/>
          </w:tcPr>
          <w:p>
            <w:pPr>
              <w:ind w:left="113.47199999999999" w:right="113.47199999999999" w:firstLine="0" w:hanging="0"/>
              <w:spacing w:before="120" w:after="120"/>
            </w:pPr>
            <w:r>
              <w:rPr/>
              <w:t xml:space="preserve">12 штук,</w:t>
            </w:r>
            <w:br/>
            <w:r>
              <w:rPr/>
              <w:t xml:space="preserve">6,839,768.14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222666, г. Столбцы, ул. Машиностроителей,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28.22.14.200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auc0003485991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"Гомельоблдорстрой"</w:t>
            </w:r>
            <w:br/>
            <w:r>
              <w:rPr/>
              <w:t xml:space="preserve">Республика Беларусь, Гомельская область, 246017, г. Гомель, ул. Красноармейская, 28</w:t>
            </w:r>
            <w:br/>
            <w:r>
              <w:rPr/>
              <w:t xml:space="preserve">400080835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Антипова Валентина Петровна, +3750232331792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3654133.54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документации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c>
          <w:tcPr>
            <w:tcW w:w="5100" w:type="dxa"/>
            <w:shd w:val="clear" w:fill="fdf5e8"/>
            <w:noWrap/>
          </w:tcPr>
          <w:p>
            <w:pPr>
              <w:ind w:left="113.47199999999999" w:right="113.47199999999999" w:firstLine="0" w:hanging="0"/>
              <w:spacing w:before="120" w:after="120"/>
            </w:pPr>
            <w:r>
              <w:rPr/>
              <w:t xml:space="preserve">1 штук,</w:t>
            </w:r>
            <w:br/>
            <w:r>
              <w:rPr/>
              <w:t xml:space="preserve">3,654,133.54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246017, г. Гомель, ул. Красноармейская,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auc0003476091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по объекту "Возведение МТК на 1100 голов дойного стада вблизи д.М.Яковчицы Жабинковского района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область, 225101, г. Жабинка, ул. Свободы, 6а
</w:t>
            </w:r>
            <w:br/>
            <w:r>
              <w:rPr/>
              <w:t xml:space="preserve">290814400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Головейко Карина Сергеевна, +375164132402</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"Вознесенский"</w:t>
            </w:r>
            <w:br/>
            <w:r>
              <w:rPr/>
              <w:t xml:space="preserve">Республика Беларусь, Брестская область, Жабинковский район, д. Вежки, ул. Центральная, д. 25, 225101</w:t>
            </w:r>
            <w:br/>
            <w:r>
              <w:rPr/>
              <w:t xml:space="preserve">200216351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Приемная / Факс: +375 (1641) 33-1-21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39279809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по объекту "Возведение МТК на 1100 голов дойного стада вблизи д.М.Яковчицы Жабинковского района Брестской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39,279,809.00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24.12.2027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225101, г. Жабинка, ул. Свободы, 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auc0003487720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энергосберегающих теплиц в ОАО «Рассвет им.К.П.Орловского» по адресу: Кировский район, Мышковичский с/с,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+375296138999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Определен договором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"Рассвет им. К.П.Орловского"</w:t>
            </w:r>
            <w:br/>
            <w:r>
              <w:rPr/>
              <w:t xml:space="preserve">Республика Беларусь, Могилевская область, Кировский район, д. Мышковичи, ул. К.П.Орловского, 24, 213944</w:t>
            </w:r>
            <w:br/>
            <w:r>
              <w:rPr/>
              <w:t xml:space="preserve">700016020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Щербинин Александр Олегович +375 29 367 45 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3420159.68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энергосберегающих теплиц в ОАО "Рассвет им К.П. Орловского" по адресу: Кировский район, Мышковичский с/с, 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3,420,159.68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Кировский район, в районе д.Мышковичи,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71.11.22.300</w:t>
            </w:r>
          </w:p>
        </w:tc>
      </w:tr>
    </w:tbl>
    <w:p/>
    <w:p>
      <w:pPr>
        <w:ind w:left="113.47199999999999" w:right="113.47199999999999" w:firstLine="0" w:hanging="0"/>
        <w:spacing w:before="120" w:after="120"/>
      </w:pPr>
      <w:r>
        <w:rPr>
          <w:b w:val="1"/>
          <w:bCs w:val="1"/>
        </w:rPr>
        <w:t xml:space="preserve">Процедура закупки № auc0003489733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12-квартирного жилого дома в г.Воложине, ул.Чапаева вблизи многоквартирного жилого дома №27"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пл.Свободы, д.2, каб.408</w:t>
            </w:r>
            <w:br/>
            <w:r>
              <w:rPr/>
              <w:t xml:space="preserve">600033016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Бернацкая Юлия Ивановна, +375447728031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3578247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участникам предъявляются требования, установленные п.2 ст.16 Закона РБ №419-З от 13.07.2012г.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12-квартирного жилого дома в г.Воложине, ул.Чапаева вблизи многоквартирного жилого дома №27"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3,578,247.00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30.07.2026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222357, г. Воложин, пл.Свободы, д.2, каб.408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auc0003489783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«Реконструкция здания                            по ул. Тикоцкого, 59 под учреждение специального образования для дальнейшего размещения в нем Центра коррекционно-развивающего обучения и реабилитации Первомайского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Ивашина Наталья Павловна, тел./факс: 8 (017) 299-25-77, 
</w:t>
            </w:r>
            <w:br/>
            <w:r>
              <w:rPr/>
              <w:t xml:space="preserve">По техническим вопросам: начальник ОТН №3 Бачило Елена Ивановна, тел.: 8 (017) 397-25-24;
</w:t>
            </w:r>
            <w:br/>
            <w:r>
              <w:rPr/>
              <w:t xml:space="preserve">По сметам: начальник СДО Гаврилович Лилия Николаевна 8 (017) 375-28-57.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18666267.68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«Реконструкция здания по ул. Тикоцкого, 59 под учреждение специального образования для дальнейшего размещения в нем Центра коррекционно-развивающего обучения и реабилитации Первомайского района г. Минска»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18,666,267.68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auc0003492299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поставка оборудования, а также погрузка и транспортировка отходов на площадку утилизации по объекту реконструкции «Мост через р. Птичь на автомобильной дороге Р-91 Осиповичи – Барановичи, км 31,356»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Захаревич Юлия Николаевна, +375222719852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6397532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в соответствии с Постановлением Совмина от 15.06.2019 N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поставка оборудования, а также погрузка и транспортировка отходов на площадку утилизации по объекту реконструкции «Мост через р. Птичь на автомобильной дороге Р-91 Осиповичи – Барановичи, км 31,356»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6,397,532.00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05.06.2027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auc0003493273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Оборудование для автомобилей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"Брестский общественный транспорт"</w:t>
            </w:r>
            <w:br/>
            <w:r>
              <w:rPr/>
              <w:t xml:space="preserve">Республика Беларусь, Брестская область, 224704, г. Брест, ул. 2-я Заводская, 6</w:t>
            </w:r>
            <w:br/>
            <w:r>
              <w:rPr/>
              <w:t xml:space="preserve">291310326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 Евгений Олегович, +375333929767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5011928.8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Программно-аппаратный комплекс, устанавливаемый в транспортных средствах в составе: бортовой компьютер/бортовой терминал водителя, терминалы бесконтактных карт (валидатор) с кабельно-контактной продукцией.</w:t>
            </w:r>
          </w:p>
        </w:tc>
        <w:tc>
          <w:tcPr>
            <w:tcW w:w="5100" w:type="dxa"/>
            <w:shd w:val="clear" w:fill="fdf5e8"/>
            <w:noWrap/>
          </w:tcPr>
          <w:p>
            <w:pPr>
              <w:ind w:left="113.47199999999999" w:right="113.47199999999999" w:firstLine="0" w:hanging="0"/>
              <w:spacing w:before="120" w:after="120"/>
            </w:pPr>
            <w:r>
              <w:rPr/>
              <w:t xml:space="preserve">241 комплект,</w:t>
            </w:r>
            <w:br/>
            <w:r>
              <w:rPr/>
              <w:t xml:space="preserve">3,851,130.00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Сетевой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241 штук,</w:t>
            </w:r>
            <w:br/>
            <w:r>
              <w:rPr/>
              <w:t xml:space="preserve">704,876.80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25 штук,</w:t>
            </w:r>
            <w:br/>
            <w:r>
              <w:rPr/>
              <w:t xml:space="preserve">72,750.00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Бесконтактные смарт карты (эмиссия БСК)</w:t>
            </w:r>
          </w:p>
        </w:tc>
        <w:tc>
          <w:tcPr>
            <w:tcW w:w="5100" w:type="dxa"/>
            <w:shd w:val="clear" w:fill="fdf5e8"/>
            <w:noWrap/>
          </w:tcPr>
          <w:p>
            <w:pPr>
              <w:ind w:left="113.47199999999999" w:right="113.47199999999999" w:firstLine="0" w:hanging="0"/>
              <w:spacing w:before="120" w:after="120"/>
            </w:pPr>
            <w:r>
              <w:rPr/>
              <w:t xml:space="preserve">70 000 штук,</w:t>
            </w:r>
            <w:br/>
            <w:r>
              <w:rPr/>
              <w:t xml:space="preserve">294,000.00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30 штук,</w:t>
            </w:r>
            <w:br/>
            <w:r>
              <w:rPr/>
              <w:t xml:space="preserve">89,172.00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2026-1351612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комплектующих для грузовых вагонов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8(0222) 63-61-88 Тельнов Игорь Владимирович, manager@mogwagon.by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Смотреть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Смотреть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Смотреть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Смотреть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Смотреть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Балка надрессорная  9801-07.10.00.000СБ или 2128-07.10.00.000СБ или 9896-10.10.00.000СБ или ЧЛЗ 100.00.010-4СБ или      1750.00.010СБ или     ЧЛЗ 100.00.001-6 или 2128-07.10.00.001 или 9896-10.10.00.001 или 9801-07.10.00.002 или 1750.00.001 или
</w:t>
            </w:r>
            <w:br/>
            <w:r>
              <w:rPr/>
              <w:t xml:space="preserve">100.00.010-4СБ или 100.00.001-5</w:t>
            </w:r>
          </w:p>
        </w:tc>
        <w:tc>
          <w:tcPr>
            <w:tcW w:w="5100" w:type="dxa"/>
            <w:shd w:val="clear" w:fill="fdf5e8"/>
            <w:noWrap/>
          </w:tcPr>
          <w:p>
            <w:pPr>
              <w:ind w:left="113.47199999999999" w:right="113.47199999999999" w:firstLine="0" w:hanging="0"/>
              <w:spacing w:before="120" w:after="120"/>
            </w:pPr>
            <w:r>
              <w:rPr/>
              <w:t xml:space="preserve">966 шт.,</w:t>
            </w:r>
            <w:br/>
            <w:r>
              <w:rPr/>
              <w:t xml:space="preserve">71,786,358.00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Могилев, Витебский проспект,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Рама боковая 9896-10.20.00.000СБ или  9801-07.20.00.000СБ или ЧЛЗ100.00.020-4СБ или 2128-07.20.00.000СБ или  1750.00.100СБ или   2128-07.20.00.001-01 или 9896-10.20.00.001 или 9801-07.20.00.006 или ЧЛЗ-100.00.002-05 или 9896-10.20.00.005 или 1750.00.102 или 100.00.020-4СБ или 578.00.019-0</w:t>
            </w:r>
          </w:p>
        </w:tc>
        <w:tc>
          <w:tcPr>
            <w:tcW w:w="5100" w:type="dxa"/>
            <w:shd w:val="clear" w:fill="fdf5e8"/>
            <w:noWrap/>
          </w:tcPr>
          <w:p>
            <w:pPr>
              <w:ind w:left="113.47199999999999" w:right="113.47199999999999" w:firstLine="0" w:hanging="0"/>
              <w:spacing w:before="120" w:after="120"/>
            </w:pPr>
            <w:r>
              <w:rPr/>
              <w:t xml:space="preserve">1 932 шт.,</w:t>
            </w:r>
            <w:br/>
            <w:r>
              <w:rPr/>
              <w:t xml:space="preserve">143,572,716.00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Могилев, Витебский проспект,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Автосцепка СА-3 черт. 106.01.000-0-05СБ или 2150.10.000-0-02СБ или 1835.01.000-01СБ  или ЧЛЗ.ПКБ ЦВ-106.01.000-0-01СБ</w:t>
            </w:r>
          </w:p>
        </w:tc>
        <w:tc>
          <w:tcPr>
            <w:tcW w:w="5100" w:type="dxa"/>
            <w:shd w:val="clear" w:fill="fdf5e8"/>
            <w:noWrap/>
          </w:tcPr>
          <w:p>
            <w:pPr>
              <w:ind w:left="113.47199999999999" w:right="113.47199999999999" w:firstLine="0" w:hanging="0"/>
              <w:spacing w:before="120" w:after="120"/>
            </w:pPr>
            <w:r>
              <w:rPr/>
              <w:t xml:space="preserve">866 шт.,</w:t>
            </w:r>
            <w:br/>
            <w:r>
              <w:rPr/>
              <w:t xml:space="preserve">44,116,638.00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Могилев, Витебский проспект,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Хомут тяговый черт.106.00.001-1или 106.00.001-2 или 2150.00.001-2 или 12-9763.35.007</w:t>
            </w:r>
          </w:p>
        </w:tc>
        <w:tc>
          <w:tcPr>
            <w:tcW w:w="5100" w:type="dxa"/>
            <w:shd w:val="clear" w:fill="fdf5e8"/>
            <w:noWrap/>
          </w:tcPr>
          <w:p>
            <w:pPr>
              <w:ind w:left="113.47199999999999" w:right="113.47199999999999" w:firstLine="0" w:hanging="0"/>
              <w:spacing w:before="120" w:after="120"/>
            </w:pPr>
            <w:r>
              <w:rPr/>
              <w:t xml:space="preserve">866 шт.,</w:t>
            </w:r>
            <w:br/>
            <w:r>
              <w:rPr/>
              <w:t xml:space="preserve">18,197,258.00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Могилев, Витебский проспект,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УЗОК-1 ГОСТ 34710-2021 (упор объединенный с надпятником) с мех. обработкой</w:t>
            </w:r>
          </w:p>
        </w:tc>
        <w:tc>
          <w:tcPr>
            <w:tcW w:w="5100" w:type="dxa"/>
            <w:shd w:val="clear" w:fill="fdf5e8"/>
            <w:noWrap/>
          </w:tcPr>
          <w:p>
            <w:pPr>
              <w:ind w:left="113.47199999999999" w:right="113.47199999999999" w:firstLine="0" w:hanging="0"/>
              <w:spacing w:before="120" w:after="120"/>
            </w:pPr>
            <w:r>
              <w:rPr/>
              <w:t xml:space="preserve">800 шт.,</w:t>
            </w:r>
            <w:br/>
            <w:r>
              <w:rPr/>
              <w:t xml:space="preserve">19,824,000.00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 г. Могилев, Витебский проспект,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30.20.40.700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2026-1352147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IT-оборудование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Серверное оборудование (поставка и выполнение работ по инсталляции)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 Банк"
</w:t>
            </w:r>
            <w:br/>
            <w:r>
              <w:rPr/>
              <w:t xml:space="preserve">Республика Беларусь, г. Минск,  220030, пр-т Независимости, 32А-1
</w:t>
            </w:r>
            <w:br/>
            <w:r>
              <w:rPr/>
              <w:t xml:space="preserve">  100219673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Лавренюк Руслан Алексеевич, телефон: (017) 359-99-20;
</w:t>
            </w:r>
            <w:br/>
            <w:r>
              <w:rPr/>
              <w:t xml:space="preserve">адрес электронной почты: RALavrenyuk@sber-bank.by;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могут являться: юридические лица – резиденты Республики Беларусь и участники-нерезиденты, являющиеся резидентами Российской Федерации, независимо от формы собственности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запроса ценовых предложений представляются бесплатно на бумажном носителе, начиная с 06.07.2026г. в рабочие дни с 09 часов 00 минут до 16 часов 00 минут, по адресу: 220030, г. Минск, пр-т Независимости, 32 А-1;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факсу и электронной почте). Справки по порядку получения документов: Лавренюк Руслан Алексеевич, телефон: (017) 359-99-20</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на бумажном носителе нарочным или посредством почтовой связи по адресу: 220030, г. Минск, пр-т Независимости, д.32 А-1 (Комитет по закупкам), в срок до 10 часов 00 минут 14.07.2026г.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 для инференса специализированных ML-моделей (поставка и выполнение работ по инсталляции)</w:t>
            </w:r>
          </w:p>
        </w:tc>
        <w:tc>
          <w:tcPr>
            <w:tcW w:w="5100" w:type="dxa"/>
            <w:shd w:val="clear" w:fill="fdf5e8"/>
            <w:noWrap/>
          </w:tcPr>
          <w:p>
            <w:pPr>
              <w:ind w:left="113.47199999999999" w:right="113.47199999999999" w:firstLine="0" w:hanging="0"/>
              <w:spacing w:before="120" w:after="120"/>
            </w:pPr>
            <w:r>
              <w:rPr/>
              <w:t xml:space="preserve">6 шт.,</w:t>
            </w:r>
            <w:br/>
            <w:r>
              <w:rPr/>
              <w:t xml:space="preserve">490,000.00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220030, г. Минск, пр-т Независимости, 32 А-1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Сервер для развертывания SOTA LLM-моделей на базе NVIDIA H200 (поставка и выполнение работ по инсталляции)</w:t>
            </w:r>
          </w:p>
        </w:tc>
        <w:tc>
          <w:tcPr>
            <w:tcW w:w="5100" w:type="dxa"/>
            <w:shd w:val="clear" w:fill="fdf5e8"/>
            <w:noWrap/>
          </w:tcPr>
          <w:p>
            <w:pPr>
              <w:ind w:left="113.47199999999999" w:right="113.47199999999999" w:firstLine="0" w:hanging="0"/>
              <w:spacing w:before="120" w:after="120"/>
            </w:pPr>
            <w:r>
              <w:rPr/>
              <w:t xml:space="preserve">4 шт.,</w:t>
            </w:r>
            <w:br/>
            <w:r>
              <w:rPr/>
              <w:t xml:space="preserve">1,800,000.00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220030, г. Минск, пр-т Независимости, 32 А-1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Сервер для развертывания SOTA LLM-моделей на базе NVIDIA B200 (поставка и выполнение работ по инсталляции)</w:t>
            </w:r>
          </w:p>
        </w:tc>
        <w:tc>
          <w:tcPr>
            <w:tcW w:w="5100" w:type="dxa"/>
            <w:shd w:val="clear" w:fill="fdf5e8"/>
            <w:noWrap/>
          </w:tcPr>
          <w:p>
            <w:pPr>
              <w:ind w:left="113.47199999999999" w:right="113.47199999999999" w:firstLine="0" w:hanging="0"/>
              <w:spacing w:before="120" w:after="120"/>
            </w:pPr>
            <w:r>
              <w:rPr/>
              <w:t xml:space="preserve">4 шт.,</w:t>
            </w:r>
            <w:br/>
            <w:r>
              <w:rPr/>
              <w:t xml:space="preserve">1,800,000.00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220030, г. Минск, пр-т Независимости, 32 А-1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2026-1351504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МОДЕРНИЗАЦИИ ВЫЧИСЛИТЕЛЬНОЙ ИНФРАСТРУКТУРЫ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межбанковский расчетный центр"
</w:t>
            </w:r>
            <w:br/>
            <w:r>
              <w:rPr/>
              <w:t xml:space="preserve">Республика Беларусь, Минская область, 220048, г. Минск, ул.Кальварийская, д.7
</w:t>
            </w:r>
            <w:br/>
            <w:r>
              <w:rPr/>
              <w:t xml:space="preserve">193002449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Латышев Сергей Яковлевич, +375172591414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оборудование (конфигурация 1)</w:t>
            </w:r>
          </w:p>
        </w:tc>
        <w:tc>
          <w:tcPr>
            <w:tcW w:w="5100" w:type="dxa"/>
            <w:shd w:val="clear" w:fill="fdf5e8"/>
            <w:noWrap/>
          </w:tcPr>
          <w:p>
            <w:pPr>
              <w:ind w:left="113.47199999999999" w:right="113.47199999999999" w:firstLine="0" w:hanging="0"/>
              <w:spacing w:before="120" w:after="120"/>
            </w:pPr>
            <w:r>
              <w:rPr/>
              <w:t xml:space="preserve">4 штук,</w:t>
            </w:r>
            <w:br/>
            <w:r>
              <w:rPr/>
              <w:t xml:space="preserve">1,490,400.00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220048, г. Минск, ул.Кальварийская,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Серверное оборудование (конфигурация 2)</w:t>
            </w:r>
          </w:p>
        </w:tc>
        <w:tc>
          <w:tcPr>
            <w:tcW w:w="5100" w:type="dxa"/>
            <w:shd w:val="clear" w:fill="fdf5e8"/>
            <w:noWrap/>
          </w:tcPr>
          <w:p>
            <w:pPr>
              <w:ind w:left="113.47199999999999" w:right="113.47199999999999" w:firstLine="0" w:hanging="0"/>
              <w:spacing w:before="120" w:after="120"/>
            </w:pPr>
            <w:r>
              <w:rPr/>
              <w:t xml:space="preserve">2 штук,</w:t>
            </w:r>
            <w:br/>
            <w:r>
              <w:rPr/>
              <w:t xml:space="preserve">760,200.00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220048, г. Минск, ул.Кальварийская,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Система хранения данных (конфигурация 1)</w:t>
            </w:r>
          </w:p>
        </w:tc>
        <w:tc>
          <w:tcPr>
            <w:tcW w:w="5100" w:type="dxa"/>
            <w:shd w:val="clear" w:fill="fdf5e8"/>
            <w:noWrap/>
          </w:tcPr>
          <w:p>
            <w:pPr>
              <w:ind w:left="113.47199999999999" w:right="113.47199999999999" w:firstLine="0" w:hanging="0"/>
              <w:spacing w:before="120" w:after="120"/>
            </w:pPr>
            <w:r>
              <w:rPr/>
              <w:t xml:space="preserve">2 штук,</w:t>
            </w:r>
            <w:br/>
            <w:r>
              <w:rPr/>
              <w:t xml:space="preserve">3,989,373.00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220048, г. Минск, ул.Кальварийская,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bl>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2026-1350658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Фанера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фанеры ламинированной 12 мм, 18 мм, 27 мм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Парфенов Дмитрий Викторович, +375 17 217 22 75, d.parfenov@maz.by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лица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лицо или физическое лицо, в том числе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товара НТД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применения преференциальной поправки,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При проведении процедуры закупки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Вышеперечисленные документы должны быть действующими на дату подачи конкурентного предложения и предоставлены не позднее даты окончания приема предложений.
</w:t>
            </w:r>
            <w:br/>
            <w:r>
              <w:rPr/>
              <w:t xml:space="preserve">Преференциальная поправка применяется только при соблюдении следующих условий в совокупности: предметом закупки являются товары, включенные в приложение к Постановлению №80; участник является производителем предлагаемых им товаров; участником заявлено право на преференциальную поправку; в отношении предлагаемых товаров представлен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(его копия), выданный Белорусской торгово-промышленной палатой или ее унитарными предприятиями, либо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w:t>
            </w:r>
            <w:br/>
            <w:r>
              <w:rPr/>
              <w:t xml:space="preserve">По решению Заказчика, при определении победителя процедуры оформления конкурентного листа, количество закупаемого товара по настоящей процедуре может быть разделено между поставщиками.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Конкурентные документы направляются потенциальному участнику в электронном виде в течение 3-х календарных дней с момента получения запроса от него.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Конкурентные предложения представляются потенциальным участником одним из следующих способов: - в электронном виде на e-mail: siz@maz.by; - нарочно: 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 тел/факс +375 17 217 22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Фанера ФОФ Гл Л1, I, Е0,5, 12х1250х2500, ТУ BY 500126145.002-2011 либо фанера бакелизированная ФБС 12, ГОСТ 11539-2014 либо фанера PLYWOOD, Film faced birch plywood, F/B, WBP, E1, 120/220, 2500x1250x12, ТУ 16.21.12-002-44769167-2020 либо фанера, береза, 1, ФОФ-Б1, Е1, 3000х1500х12,0, ТУ 5512-007-00255177-01 либо фанера, WISA FORM Birch FP/BB 1, 12х1220х2440, ТУ 5512-001-00251570-2009 либо фанера ламинированная БЕРЁЗА/БЕРЁЗА ФСФ Е1 I/I гл/ср ДГЕ-102/ДГЕ-102, 2440х1220х12, ТУ У 20.2-25322516-002-2005 &amp;quot;ОДЕК&amp;quot; либо фанера бакелизированная ФБС-1, 12х1525х1525, ГОСТ 11539-2014 либо фанера ФБС1-А-Т, 2500х1250х12, ТУ 5515-001-89412043-16 либо фанера Берёза ЛБФФ Х ФСФ 8х4 F/UN 1/CP 12x2500x1250 мм FULL DB 120, СТО 52654419-006-2024 либо фанера Segezha Group ФОФ (1/1) 1220х2440х12 F/BB (120/BB) Brown/BB ТУ 16.21.12-002-93222532-2021 либо Фанера ФОБ-F/BB/Chudoform Form Birch/BB 12x1250x2500 ГОСТ Р 53920-2010 либо фанера с аналогичными характеристиками. Решение о возможности применения фанеры с аналогичными характеристиками, ранее не использовавшейся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1 058 куб. м,</w:t>
            </w:r>
            <w:br/>
            <w:r>
              <w:rPr/>
              <w:t xml:space="preserve">1,890,807.71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16.21.12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Фанера ФОФ-С1, I, Е0,5, 18х1220х2440 мм или 18х1250х2500 мм ТУ BY 500126145.002-2011 либо фанера PLYWOOD, Film faced birch plywood, F/W, AC/T, 1/1, WBP, E1, DBR/DBR, 120/120, 18х1220х2440 мм или 18х1250х2500 мм, ТУ 16.21.12-002-44769167-2020 либо фанера береза, I/I, В/W о п ФСФ, Е1, 18х1220х2440 мм или 18х1250х2500 мм, ТУ 5512-035-00255183-00 либо фанера берёза ламинированная EXT/ФСФ, 1/1, F/W, E1, DB 120/120, 18х1220х2440 мм или 18х1250х2500 мм, СТО 52654419-006-2018  либо WISA WIRE/Film FWD 18х1220х2440 мм или 18х1250х2500 мм ТУ 5512-001-00251570-2009 либо фанера береза ФСФ Е1 I/I сет/гл ДГЕ-102/ДГЕ-102, 18х1220х2440 мм или 18х1250х2500 мм, ТУ У 20.2-25322516-002:2005 либо фанера береза ФЛФ 1/1 сет/гл (W/F) Е1 120гр/м², 18х1220х2440 мм или 18х1250х2500 мм,  ТУ 5512-002-12886368-2014 либо фанера, сосна, 1, ФОФ-Х2-С1, Е1, 18х1220х2440 мм или 18х1250х2500 мм ТУ 5512-002-00273235-95 либо фанера ФОФ - F/W, I/I, E1, 120/120  Brown/ Brown, 18х1220х2440 мм или 18х1250х2500 мм,  ТУ 16.21.12-002-93222532-2021 либо фанера с аналогичными характеристиками. Решение о возможности применения фанеры с аналогичными характеристиками, ранее не использовавшейся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80 куб. м,</w:t>
            </w:r>
            <w:br/>
            <w:r>
              <w:rPr/>
              <w:t xml:space="preserve">138,366.74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2.г.Могилев, ул.Крупская,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16.21.12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Фанера ФОФ-С1, 1, Е0,5, 27х1220х2440 мм или 27х1250х2500 мм, ТУ BY 500126145.002-2011 либо фанера PLYWOOD, Film faced birch plywood, F/W, AC/T, 1/1, WBP, E1, DBR/DBR, 120/120, 27х1220х2440 мм или 27х1250х2500 мм, ТУ 16.21.12-002-44769167-2020 либо фанера береза, I/I, В/W о п ФСФ, Е1, 27х1220х2440 мм или 27х1250х2500 мм, ТУ 5512-035-00255183-00 либо фанера берёза ламинированная EXT/ФСФ, 1/1, F/W, E1, DB 120/120, 27х1220х2440 мм или 27х1250х2500 мм, СТО 52654419-006-2018 либо WISA WIRE/Film FWD 27х1220х2440 мм или 27х1250х2500 мм ТУ 5512-001-00251570-2009 либо фанера береза ФСФ Е1 I/I сет/гл ДГЕ-102/ДГЕ-102, 27х1220х2440 мм или 27х1250х2500 мм, ТУ У 20.2-25322516-002:2005 либо фанера береза ФЛФ 1/1 сет/гл (W/F) Е1 120гр/м², 27х1220х2440 мм или 27х1250х2500 мм,  ТУ 5512-002-12886368-2014 либо фанера, сосна, 1, ФОФ-Х2-С1, Е1, 27х1220х2440 мм или 27х1250х2500 мм, ТУ 5512-002-00273235-95 либо фанера ФОФ - F/W, I/I, E1, 120/120  Brown/ Brown, 27х1220х2440 мм или 27х1250х2500 мм, ТУ 16.21.12-002-93222532-2021 либо фанера с аналогичными характеристиками. Решение о возможности применения фанеры с аналогичными характеристиками, ранее не использовавшейся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hanging="0"/>
              <w:spacing w:before="120" w:after="120"/>
            </w:pPr>
            <w:r>
              <w:rPr/>
              <w:t xml:space="preserve">800 куб. м,</w:t>
            </w:r>
            <w:br/>
            <w:r>
              <w:rPr/>
              <w:t xml:space="preserve">1,341,310.32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2.г.Могилев, ул.Крупская,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16.21.12</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2026-1349921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Подшипниковая и шариковая продукция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Захаревич Дмитрий Николаевич, +375 44 537 89 49, ovkaagu.1@gmail.com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настоящей процедуры может быть любое юридическое лицо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настоящей документации, технического задания,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Участником не может быть: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участник, включенный в формируемый Министерством антимонопольного регулирования и торговли Республики Беларусь реестр поставщиков (подрядчиков, исполнителей), временно не допускаемых к закупкам;
- организация, имеющая задолженность по уплате налогов, сборов, пошлин;
- организация, физическое лицо, включая индивидуального предпринимателя:
- предоставивший недостоверную информацию о себе;
- не представивший либо представивший неполную (неточную) информацию о себе и отказавшийся предоставить соответствующую информацию в приемлемые для заказчика сроки;
- не соответствующий требованиям заказчика к данному участнику.
При выявлении участника из выше указанных пунктов его предложение отклоняется.
Конкурсная комиссия вправе отклонить все предложения в случае, если они содержат экономически невыгодные условия для заказчика.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 конкурсным предложением участник должен предоставить для подтверждения своих квалификационных данных следующие документы: 
- копию свидетельства о государственной регистрации (заверенную печатью организации). Для юридических лиц – нерезидентов Республики Беларусь – заверенная участником выписка из торгового реестра страны места регистрации участника или иное равнозначное доказательство юридического статуса в соответствии с законодательством страны места регистрации участника;
- документ, удостоверяющий полномочия лица, подписавшего документы, входящие в состав конкурсного предложения;
- справка(и) из банка(ов) о состоянии текущих расчетных счетов, а также информация в такой справке об отсутствии требований к счетам по АИС ИДО по состоянию на любое число месяца, с даты получения документации для переговоров и до даты направления предложения участником. При наличии требований к счетам по АИС ИДО предложение участника подлежит отклонению;
- сертификаты соответствия (декларации о соответствиях), при необходимости обязательного подтверждения соответствия закупаемых товаров требованиям ТНПА. Сертификаты, выданные иностранными уполномоченными государственными органами, при необходимости должны быть подтверждены уполномоченными государственными органами Республики Беларусь. Информация подтверждается заверенной копией сертификата.
- наличие системы менеджмента качества, соответствующей международному стандарту ИСО 9001 у производителя поставляемой продукции. Информация подтверждается заверенной копией сертификата.
- референц-лист по предмету закупки. Информация подтверждается письмом на официальном бланке с указанием наименования покупателей, которым была поставлена аналогичная продукция за последние три года.Участники, созданные в период менее трех лет с даты размещения (направления) приглашения для участия в процедуре закупки, представляют референц-лист за период их деятельности.
-участник процедуры конкурса должен согласовать с УКЭР ОАО «Борисовский завод «Автогидроусилитель» технические требования к товару, изготавливаемого согласно конструкторской документации заказчика, предварительно направив на Email: ost@agu.by (тел.8-0177-77-96-83) заявку на согласование, и после положительных результатов проведения соответствующих испытаний и заключения УКЭР будет допущен к дальнейшему участию в процедуре конкурса. (Если ранее товар не проходил промышленные испытания, то необходимо предоставить образцы для проведения промышленных испытаний с целью подтверждения соответствия требованиям по качеству и соответствию требованиям предмету процедуры закупки).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участник является;
- заявление о выполнении обязательств, связанных с уплатой налогов, взносов (в том числе на социальное страхование) и сборов согласно законодательству государства, резидентом которого является участник;
- документы, подтверждающие статус производителя товара, который относится к предмету закупки, заверенные оригинальной печатью изготовителя
 - в случае, если участник является сбытовой организацией (официальным торговым представителем):подтверждение того, что участник является официальным торговым представителем, реализующим товары (договор (соглашение)) с производителем товара), предлагаемого к поставке, устав либо договор (соглашение) с управляющей компанией холдинга, участником которого является производитель товара, подтверждающие полномочия участника на реализацию товаров. Срок действия такого договора (соглашения) должен составлять не менее срока исполнения обязательств, предусмотренного документацией о закупке. В случае не подтверждения статуса «сбытовая организация (официальный торговый представитель)», статус такого участника определяется как «посредник».
Заказчик имеет право запросить дополнительную информацию для подтверждения квалификационных данных.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6-203-2RS (180203), (ГОСТ 520-2011)</w:t>
            </w:r>
          </w:p>
        </w:tc>
        <w:tc>
          <w:tcPr>
            <w:tcW w:w="5100" w:type="dxa"/>
            <w:shd w:val="clear" w:fill="fdf5e8"/>
            <w:noWrap/>
          </w:tcPr>
          <w:p>
            <w:pPr>
              <w:ind w:left="113.47199999999999" w:right="113.47199999999999" w:firstLine="0" w:hanging="0"/>
              <w:spacing w:before="120" w:after="120"/>
            </w:pPr>
            <w:r>
              <w:rPr/>
              <w:t xml:space="preserve">40 000 шт.,</w:t>
            </w:r>
            <w:br/>
            <w:r>
              <w:rPr/>
              <w:t xml:space="preserve">103,200.00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Подшипник 958108К, Согласованный чертеж</w:t>
            </w:r>
          </w:p>
        </w:tc>
        <w:tc>
          <w:tcPr>
            <w:tcW w:w="5100" w:type="dxa"/>
            <w:shd w:val="clear" w:fill="fdf5e8"/>
            <w:noWrap/>
          </w:tcPr>
          <w:p>
            <w:pPr>
              <w:ind w:left="113.47199999999999" w:right="113.47199999999999" w:firstLine="0" w:hanging="0"/>
              <w:spacing w:before="120" w:after="120"/>
            </w:pPr>
            <w:r>
              <w:rPr/>
              <w:t xml:space="preserve">35 000 шт.,</w:t>
            </w:r>
            <w:br/>
            <w:r>
              <w:rPr/>
              <w:t xml:space="preserve">226,800.00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205А (ГОСТ 520-2011)</w:t>
            </w:r>
          </w:p>
        </w:tc>
        <w:tc>
          <w:tcPr>
            <w:tcW w:w="5100" w:type="dxa"/>
            <w:shd w:val="clear" w:fill="fdf5e8"/>
            <w:noWrap/>
          </w:tcPr>
          <w:p>
            <w:pPr>
              <w:ind w:left="113.47199999999999" w:right="113.47199999999999" w:firstLine="0" w:hanging="0"/>
              <w:spacing w:before="120" w:after="120"/>
            </w:pPr>
            <w:r>
              <w:rPr/>
              <w:t xml:space="preserve">75 000 шт.,</w:t>
            </w:r>
            <w:br/>
            <w:r>
              <w:rPr/>
              <w:t xml:space="preserve">259,200.00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305А (ГОСТ 520-2011)</w:t>
            </w:r>
          </w:p>
        </w:tc>
        <w:tc>
          <w:tcPr>
            <w:tcW w:w="5100" w:type="dxa"/>
            <w:shd w:val="clear" w:fill="fdf5e8"/>
            <w:noWrap/>
          </w:tcPr>
          <w:p>
            <w:pPr>
              <w:ind w:left="113.47199999999999" w:right="113.47199999999999" w:firstLine="0" w:hanging="0"/>
              <w:spacing w:before="120" w:after="120"/>
            </w:pPr>
            <w:r>
              <w:rPr/>
              <w:t xml:space="preserve">25 000 шт.,</w:t>
            </w:r>
            <w:br/>
            <w:r>
              <w:rPr/>
              <w:t xml:space="preserve">134,700.00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4254910Е Согласованный чертеж</w:t>
            </w:r>
          </w:p>
        </w:tc>
        <w:tc>
          <w:tcPr>
            <w:tcW w:w="5100" w:type="dxa"/>
            <w:shd w:val="clear" w:fill="fdf5e8"/>
            <w:noWrap/>
          </w:tcPr>
          <w:p>
            <w:pPr>
              <w:ind w:left="113.47199999999999" w:right="113.47199999999999" w:firstLine="0" w:hanging="0"/>
              <w:spacing w:before="120" w:after="120"/>
            </w:pPr>
            <w:r>
              <w:rPr/>
              <w:t xml:space="preserve">75 000 шт.,</w:t>
            </w:r>
            <w:br/>
            <w:r>
              <w:rPr/>
              <w:t xml:space="preserve">1,394,100.00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ИКВ 45х55х16Е Согласованный чертеж</w:t>
            </w:r>
          </w:p>
        </w:tc>
        <w:tc>
          <w:tcPr>
            <w:tcW w:w="5100" w:type="dxa"/>
            <w:shd w:val="clear" w:fill="fdf5e8"/>
            <w:noWrap/>
          </w:tcPr>
          <w:p>
            <w:pPr>
              <w:ind w:left="113.47199999999999" w:right="113.47199999999999" w:firstLine="0" w:hanging="0"/>
              <w:spacing w:before="120" w:after="120"/>
            </w:pPr>
            <w:r>
              <w:rPr/>
              <w:t xml:space="preserve">50 000 шт.,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1180304 Согласованный чертеж</w:t>
            </w:r>
          </w:p>
        </w:tc>
        <w:tc>
          <w:tcPr>
            <w:tcW w:w="5100" w:type="dxa"/>
            <w:shd w:val="clear" w:fill="fdf5e8"/>
            <w:noWrap/>
          </w:tcPr>
          <w:p>
            <w:pPr>
              <w:ind w:left="113.47199999999999" w:right="113.47199999999999" w:firstLine="0" w:hanging="0"/>
              <w:spacing w:before="120" w:after="120"/>
            </w:pPr>
            <w:r>
              <w:rPr/>
              <w:t xml:space="preserve">20 000 шт.,</w:t>
            </w:r>
            <w:br/>
            <w:r>
              <w:rPr/>
              <w:t xml:space="preserve">136,800.00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110 (ГОСТ 520-2011)</w:t>
            </w:r>
          </w:p>
        </w:tc>
        <w:tc>
          <w:tcPr>
            <w:tcW w:w="5100" w:type="dxa"/>
            <w:shd w:val="clear" w:fill="fdf5e8"/>
            <w:noWrap/>
          </w:tcPr>
          <w:p>
            <w:pPr>
              <w:ind w:left="113.47199999999999" w:right="113.47199999999999" w:firstLine="0" w:hanging="0"/>
              <w:spacing w:before="120" w:after="120"/>
            </w:pPr>
            <w:r>
              <w:rPr/>
              <w:t xml:space="preserve">50 000 шт.,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50110 (ГОСТ 520-2011)</w:t>
            </w:r>
          </w:p>
        </w:tc>
        <w:tc>
          <w:tcPr>
            <w:tcW w:w="5100" w:type="dxa"/>
            <w:shd w:val="clear" w:fill="fdf5e8"/>
            <w:noWrap/>
          </w:tcPr>
          <w:p>
            <w:pPr>
              <w:ind w:left="113.47199999999999" w:right="113.47199999999999" w:firstLine="0" w:hanging="0"/>
              <w:spacing w:before="120" w:after="120"/>
            </w:pPr>
            <w:r>
              <w:rPr/>
              <w:t xml:space="preserve">6 000 шт.,</w:t>
            </w:r>
            <w:br/>
            <w:r>
              <w:rPr/>
              <w:t xml:space="preserve">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996908Е Согласованный чертеж</w:t>
            </w:r>
          </w:p>
        </w:tc>
        <w:tc>
          <w:tcPr>
            <w:tcW w:w="5100" w:type="dxa"/>
            <w:shd w:val="clear" w:fill="fdf5e8"/>
            <w:noWrap/>
          </w:tcPr>
          <w:p>
            <w:pPr>
              <w:ind w:left="113.47199999999999" w:right="113.47199999999999" w:firstLine="0" w:hanging="0"/>
              <w:spacing w:before="120" w:after="120"/>
            </w:pPr>
            <w:r>
              <w:rPr/>
              <w:t xml:space="preserve">60 000 шт.,</w:t>
            </w:r>
            <w:br/>
            <w:r>
              <w:rPr/>
              <w:t xml:space="preserve">482,400.00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 109708Е Согласованный чертеж</w:t>
            </w:r>
          </w:p>
        </w:tc>
        <w:tc>
          <w:tcPr>
            <w:tcW w:w="5100" w:type="dxa"/>
            <w:shd w:val="clear" w:fill="fdf5e8"/>
            <w:noWrap/>
          </w:tcPr>
          <w:p>
            <w:pPr>
              <w:ind w:left="113.47199999999999" w:right="113.47199999999999" w:firstLine="0" w:hanging="0"/>
              <w:spacing w:before="120" w:after="120"/>
            </w:pPr>
            <w:r>
              <w:rPr/>
              <w:t xml:space="preserve">60 000 шт.,</w:t>
            </w:r>
            <w:br/>
            <w:r>
              <w:rPr/>
              <w:t xml:space="preserve">489,600.00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 1000907 Согласованный чертеж</w:t>
            </w:r>
          </w:p>
        </w:tc>
        <w:tc>
          <w:tcPr>
            <w:tcW w:w="5100" w:type="dxa"/>
            <w:shd w:val="clear" w:fill="fdf5e8"/>
            <w:noWrap/>
          </w:tcPr>
          <w:p>
            <w:pPr>
              <w:ind w:left="113.47199999999999" w:right="113.47199999999999" w:firstLine="0" w:hanging="0"/>
              <w:spacing w:before="120" w:after="120"/>
            </w:pPr>
            <w:r>
              <w:rPr/>
              <w:t xml:space="preserve">35 000 шт.,</w:t>
            </w:r>
            <w:br/>
            <w:r>
              <w:rPr/>
              <w:t xml:space="preserve">84,420.00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 ШСП30 Согласованный чертеж</w:t>
            </w:r>
          </w:p>
        </w:tc>
        <w:tc>
          <w:tcPr>
            <w:tcW w:w="5100" w:type="dxa"/>
            <w:shd w:val="clear" w:fill="fdf5e8"/>
            <w:noWrap/>
          </w:tcPr>
          <w:p>
            <w:pPr>
              <w:ind w:left="113.47199999999999" w:right="113.47199999999999" w:firstLine="0" w:hanging="0"/>
              <w:spacing w:before="120" w:after="120"/>
            </w:pPr>
            <w:r>
              <w:rPr/>
              <w:t xml:space="preserve">10 000 шт.,</w:t>
            </w:r>
            <w:br/>
            <w:r>
              <w:rPr/>
              <w:t xml:space="preserve">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Подшипник ШСП25 Согласованный чертеж</w:t>
            </w:r>
          </w:p>
        </w:tc>
        <w:tc>
          <w:tcPr>
            <w:tcW w:w="5100" w:type="dxa"/>
            <w:shd w:val="clear" w:fill="fdf5e8"/>
            <w:noWrap/>
          </w:tcPr>
          <w:p>
            <w:pPr>
              <w:ind w:left="113.47199999999999" w:right="113.47199999999999" w:firstLine="0" w:hanging="0"/>
              <w:spacing w:before="120" w:after="120"/>
            </w:pPr>
            <w:r>
              <w:rPr/>
              <w:t xml:space="preserve">5 000 шт.,</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Подшипник 2ШС20 (ГОСТ 3635-78)</w:t>
            </w:r>
          </w:p>
        </w:tc>
        <w:tc>
          <w:tcPr>
            <w:tcW w:w="5100" w:type="dxa"/>
            <w:shd w:val="clear" w:fill="fdf5e8"/>
            <w:noWrap/>
          </w:tcPr>
          <w:p>
            <w:pPr>
              <w:ind w:left="113.47199999999999" w:right="113.47199999999999" w:firstLine="0" w:hanging="0"/>
              <w:spacing w:before="120" w:after="120"/>
            </w:pPr>
            <w:r>
              <w:rPr/>
              <w:t xml:space="preserve">1 000 шт.,</w:t>
            </w:r>
            <w:br/>
            <w:r>
              <w:rPr/>
              <w:t xml:space="preserve">6,900.00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Подшипник ШС20 Согласованный чертеж</w:t>
            </w:r>
          </w:p>
        </w:tc>
        <w:tc>
          <w:tcPr>
            <w:tcW w:w="5100" w:type="dxa"/>
            <w:shd w:val="clear" w:fill="fdf5e8"/>
            <w:noWrap/>
          </w:tcPr>
          <w:p>
            <w:pPr>
              <w:ind w:left="113.47199999999999" w:right="113.47199999999999" w:firstLine="0" w:hanging="0"/>
              <w:spacing w:before="120" w:after="120"/>
            </w:pPr>
            <w:r>
              <w:rPr/>
              <w:t xml:space="preserve">3 000 шт.,</w:t>
            </w:r>
            <w:br/>
            <w:r>
              <w:rPr/>
              <w:t xml:space="preserve">15,840.00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Подшипник 263706Е Согласованный чертеж</w:t>
            </w:r>
          </w:p>
        </w:tc>
        <w:tc>
          <w:tcPr>
            <w:tcW w:w="5100" w:type="dxa"/>
            <w:shd w:val="clear" w:fill="fdf5e8"/>
            <w:noWrap/>
          </w:tcPr>
          <w:p>
            <w:pPr>
              <w:ind w:left="113.47199999999999" w:right="113.47199999999999" w:firstLine="0" w:hanging="0"/>
              <w:spacing w:before="120" w:after="120"/>
            </w:pPr>
            <w:r>
              <w:rPr/>
              <w:t xml:space="preserve">35 000 шт.,</w:t>
            </w:r>
            <w:br/>
            <w:r>
              <w:rPr/>
              <w:t xml:space="preserve">1,370,880.00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Подшипник 916904Е Согласованный чертеж</w:t>
            </w:r>
          </w:p>
        </w:tc>
        <w:tc>
          <w:tcPr>
            <w:tcW w:w="5100" w:type="dxa"/>
            <w:shd w:val="clear" w:fill="fdf5e8"/>
            <w:noWrap/>
          </w:tcPr>
          <w:p>
            <w:pPr>
              <w:ind w:left="113.47199999999999" w:right="113.47199999999999" w:firstLine="0" w:hanging="0"/>
              <w:spacing w:before="120" w:after="120"/>
            </w:pPr>
            <w:r>
              <w:rPr/>
              <w:t xml:space="preserve">3 000 шт.,</w:t>
            </w:r>
            <w:br/>
            <w:r>
              <w:rPr/>
              <w:t xml:space="preserve">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Подшипник 819705Е Согласованный чертеж</w:t>
            </w:r>
          </w:p>
        </w:tc>
        <w:tc>
          <w:tcPr>
            <w:tcW w:w="5100" w:type="dxa"/>
            <w:shd w:val="clear" w:fill="fdf5e8"/>
            <w:noWrap/>
          </w:tcPr>
          <w:p>
            <w:pPr>
              <w:ind w:left="113.47199999999999" w:right="113.47199999999999" w:firstLine="0" w:hanging="0"/>
              <w:spacing w:before="120" w:after="120"/>
            </w:pPr>
            <w:r>
              <w:rPr/>
              <w:t xml:space="preserve">7 000 шт.,</w:t>
            </w:r>
            <w:br/>
            <w:r>
              <w:rPr/>
              <w:t xml:space="preserve">92,400.00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Подшипник 154901Е (ГОСТ 520-2011)</w:t>
            </w:r>
          </w:p>
        </w:tc>
        <w:tc>
          <w:tcPr>
            <w:tcW w:w="5100" w:type="dxa"/>
            <w:shd w:val="clear" w:fill="fdf5e8"/>
            <w:noWrap/>
          </w:tcPr>
          <w:p>
            <w:pPr>
              <w:ind w:left="113.47199999999999" w:right="113.47199999999999" w:firstLine="0" w:hanging="0"/>
              <w:spacing w:before="120" w:after="120"/>
            </w:pPr>
            <w:r>
              <w:rPr/>
              <w:t xml:space="preserve">50 000 шт.,</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Подшипник 206 (ГОСТ 520-2011)</w:t>
            </w:r>
          </w:p>
        </w:tc>
        <w:tc>
          <w:tcPr>
            <w:tcW w:w="5100" w:type="dxa"/>
            <w:shd w:val="clear" w:fill="fdf5e8"/>
            <w:noWrap/>
          </w:tcPr>
          <w:p>
            <w:pPr>
              <w:ind w:left="113.47199999999999" w:right="113.47199999999999" w:firstLine="0" w:hanging="0"/>
              <w:spacing w:before="120" w:after="120"/>
            </w:pPr>
            <w:r>
              <w:rPr/>
              <w:t xml:space="preserve">20 000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Подшипник 180305 (ГОСТ 520-2011)</w:t>
            </w:r>
          </w:p>
        </w:tc>
        <w:tc>
          <w:tcPr>
            <w:tcW w:w="5100" w:type="dxa"/>
            <w:shd w:val="clear" w:fill="fdf5e8"/>
            <w:noWrap/>
          </w:tcPr>
          <w:p>
            <w:pPr>
              <w:ind w:left="113.47199999999999" w:right="113.47199999999999" w:firstLine="0" w:hanging="0"/>
              <w:spacing w:before="120" w:after="120"/>
            </w:pPr>
            <w:r>
              <w:rPr/>
              <w:t xml:space="preserve">7 000 шт.,</w:t>
            </w:r>
            <w:br/>
            <w:r>
              <w:rPr/>
              <w:t xml:space="preserve">35,280.00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28.15.10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Шарик 7.144-40 (ГОСТ 3722-2014) Разбивка на группы</w:t>
            </w:r>
          </w:p>
        </w:tc>
        <w:tc>
          <w:tcPr>
            <w:tcW w:w="5100" w:type="dxa"/>
            <w:shd w:val="clear" w:fill="fdf5e8"/>
            <w:noWrap/>
          </w:tcPr>
          <w:p>
            <w:pPr>
              <w:ind w:left="113.47199999999999" w:right="113.47199999999999" w:firstLine="0" w:hanging="0"/>
              <w:spacing w:before="120" w:after="120"/>
            </w:pPr>
            <w:r>
              <w:rPr/>
              <w:t xml:space="preserve">2 300 000 шт.,</w:t>
            </w:r>
            <w:br/>
            <w:r>
              <w:rPr/>
              <w:t xml:space="preserve">138,000.00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Шарик 7.938-40 (ГОСТ 3722-2014) Разбивка на группы</w:t>
            </w:r>
          </w:p>
        </w:tc>
        <w:tc>
          <w:tcPr>
            <w:tcW w:w="5100" w:type="dxa"/>
            <w:shd w:val="clear" w:fill="fdf5e8"/>
            <w:noWrap/>
          </w:tcPr>
          <w:p>
            <w:pPr>
              <w:ind w:left="113.47199999999999" w:right="113.47199999999999" w:firstLine="0" w:hanging="0"/>
              <w:spacing w:before="120" w:after="120"/>
            </w:pPr>
            <w:r>
              <w:rPr/>
              <w:t xml:space="preserve">2 000 000 шт.,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Шарик 3.0-200 (ГОСТ 3722-2014)</w:t>
            </w:r>
          </w:p>
        </w:tc>
        <w:tc>
          <w:tcPr>
            <w:tcW w:w="5100" w:type="dxa"/>
            <w:shd w:val="clear" w:fill="fdf5e8"/>
            <w:noWrap/>
          </w:tcPr>
          <w:p>
            <w:pPr>
              <w:ind w:left="113.47199999999999" w:right="113.47199999999999" w:firstLine="0" w:hanging="0"/>
              <w:spacing w:before="120" w:after="120"/>
            </w:pPr>
            <w:r>
              <w:rPr/>
              <w:t xml:space="preserve">30 000 шт.,</w:t>
            </w:r>
            <w:br/>
            <w:r>
              <w:rPr/>
              <w:t xml:space="preserve">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Шарик 3.5-40 (ГОСТ 3722-2014)</w:t>
            </w:r>
          </w:p>
        </w:tc>
        <w:tc>
          <w:tcPr>
            <w:tcW w:w="5100" w:type="dxa"/>
            <w:shd w:val="clear" w:fill="fdf5e8"/>
            <w:noWrap/>
          </w:tcPr>
          <w:p>
            <w:pPr>
              <w:ind w:left="113.47199999999999" w:right="113.47199999999999" w:firstLine="0" w:hanging="0"/>
              <w:spacing w:before="120" w:after="120"/>
            </w:pPr>
            <w:r>
              <w:rPr/>
              <w:t xml:space="preserve">45 000 шт.,</w:t>
            </w:r>
            <w:br/>
            <w:r>
              <w:rPr/>
              <w:t xml:space="preserve">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Шарик 3.969-60 (ГОСТ 3722-2014)</w:t>
            </w:r>
          </w:p>
        </w:tc>
        <w:tc>
          <w:tcPr>
            <w:tcW w:w="5100" w:type="dxa"/>
            <w:shd w:val="clear" w:fill="fdf5e8"/>
            <w:noWrap/>
          </w:tcPr>
          <w:p>
            <w:pPr>
              <w:ind w:left="113.47199999999999" w:right="113.47199999999999" w:firstLine="0" w:hanging="0"/>
              <w:spacing w:before="120" w:after="120"/>
            </w:pPr>
            <w:r>
              <w:rPr/>
              <w:t xml:space="preserve">25 000 шт.,</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Шарик 4.0-100 (ГОСТ 3722-2014)</w:t>
            </w:r>
          </w:p>
        </w:tc>
        <w:tc>
          <w:tcPr>
            <w:tcW w:w="5100" w:type="dxa"/>
            <w:shd w:val="clear" w:fill="fdf5e8"/>
            <w:noWrap/>
          </w:tcPr>
          <w:p>
            <w:pPr>
              <w:ind w:left="113.47199999999999" w:right="113.47199999999999" w:firstLine="0" w:hanging="0"/>
              <w:spacing w:before="120" w:after="120"/>
            </w:pPr>
            <w:r>
              <w:rPr/>
              <w:t xml:space="preserve">30 000 шт.,</w:t>
            </w:r>
            <w:br/>
            <w:r>
              <w:rPr/>
              <w:t xml:space="preserve">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Шарик 5.0-100 (ГОСТ 3722-2014)</w:t>
            </w:r>
          </w:p>
        </w:tc>
        <w:tc>
          <w:tcPr>
            <w:tcW w:w="5100" w:type="dxa"/>
            <w:shd w:val="clear" w:fill="fdf5e8"/>
            <w:noWrap/>
          </w:tcPr>
          <w:p>
            <w:pPr>
              <w:ind w:left="113.47199999999999" w:right="113.47199999999999" w:firstLine="0" w:hanging="0"/>
              <w:spacing w:before="120" w:after="120"/>
            </w:pPr>
            <w:r>
              <w:rPr/>
              <w:t xml:space="preserve">4 000 шт.,</w:t>
            </w:r>
            <w:br/>
            <w:r>
              <w:rPr/>
              <w:t xml:space="preserve">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Шарик 6.0-40 (ГОСТ 3722-2014)</w:t>
            </w:r>
          </w:p>
        </w:tc>
        <w:tc>
          <w:tcPr>
            <w:tcW w:w="5100" w:type="dxa"/>
            <w:shd w:val="clear" w:fill="fdf5e8"/>
            <w:noWrap/>
          </w:tcPr>
          <w:p>
            <w:pPr>
              <w:ind w:left="113.47199999999999" w:right="113.47199999999999" w:firstLine="0" w:hanging="0"/>
              <w:spacing w:before="120" w:after="120"/>
            </w:pPr>
            <w:r>
              <w:rPr/>
              <w:t xml:space="preserve">2 000 шт.,</w:t>
            </w:r>
            <w:br/>
            <w:r>
              <w:rPr/>
              <w:t xml:space="preserve">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Шарик 6.35-40 (ГОСТ 3722-2014)</w:t>
            </w:r>
          </w:p>
        </w:tc>
        <w:tc>
          <w:tcPr>
            <w:tcW w:w="5100" w:type="dxa"/>
            <w:shd w:val="clear" w:fill="fdf5e8"/>
            <w:noWrap/>
          </w:tcPr>
          <w:p>
            <w:pPr>
              <w:ind w:left="113.47199999999999" w:right="113.47199999999999" w:firstLine="0" w:hanging="0"/>
              <w:spacing w:before="120" w:after="120"/>
            </w:pPr>
            <w:r>
              <w:rPr/>
              <w:t xml:space="preserve">75 000 шт.,</w:t>
            </w:r>
            <w:br/>
            <w:r>
              <w:rPr/>
              <w:t xml:space="preserve">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Шарик 10.319-40 (ГОСТ 3722-2014)</w:t>
            </w:r>
          </w:p>
        </w:tc>
        <w:tc>
          <w:tcPr>
            <w:tcW w:w="5100" w:type="dxa"/>
            <w:shd w:val="clear" w:fill="fdf5e8"/>
            <w:noWrap/>
          </w:tcPr>
          <w:p>
            <w:pPr>
              <w:ind w:left="113.47199999999999" w:right="113.47199999999999" w:firstLine="0" w:hanging="0"/>
              <w:spacing w:before="120" w:after="120"/>
            </w:pPr>
            <w:r>
              <w:rPr/>
              <w:t xml:space="preserve">1 000 шт.,</w:t>
            </w:r>
            <w:br/>
            <w:r>
              <w:rPr/>
              <w:t xml:space="preserve">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Минская область, ул. Чапаева, 56
</w:t>
            </w:r>
            <w:br/>
            <w:r>
              <w:rPr/>
              <w:t xml:space="preserve">ОАО «Борисовский завод «Автогидроусилитель».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bl>
    <w:p/>
    <w:p>
      <w:pPr>
        <w:ind w:left="113.47199999999999" w:right="113.47199999999999" w:firstLine="0" w:hanging="0"/>
        <w:spacing w:before="120" w:after="120"/>
      </w:pPr>
      <w:r>
        <w:rPr>
          <w:b w:val="1"/>
          <w:bCs w:val="1"/>
        </w:rPr>
        <w:t xml:space="preserve">Процедура закупки № 2026-1350692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светотехнических изделий для автотехники МАЗ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07.07.2026 г. до 16:30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Светотехнические изделия для автотехники МАЗ согласно приложению ( 10 лотов)</w:t>
            </w:r>
          </w:p>
        </w:tc>
        <w:tc>
          <w:tcPr>
            <w:tcW w:w="5100" w:type="dxa"/>
            <w:shd w:val="clear" w:fill="fdf5e8"/>
            <w:noWrap/>
          </w:tcPr>
          <w:p>
            <w:pPr>
              <w:ind w:left="113.47199999999999" w:right="113.47199999999999" w:firstLine="0" w:hanging="0"/>
              <w:spacing w:before="120" w:after="120"/>
            </w:pPr>
            <w:r>
              <w:rPr/>
              <w:t xml:space="preserve">60 500 шт.,</w:t>
            </w:r>
            <w:br/>
            <w:r>
              <w:rPr/>
              <w:t xml:space="preserve">11,565,000.00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29.31.30</w:t>
            </w:r>
          </w:p>
        </w:tc>
      </w:tr>
    </w:tbl>
    <w:p/>
    <w:p>
      <w:pPr>
        <w:ind w:left="113.47199999999999" w:right="113.47199999999999" w:firstLine="0" w:hanging="0"/>
        <w:spacing w:before="120" w:after="120"/>
      </w:pPr>
      <w:r>
        <w:rPr>
          <w:b w:val="1"/>
          <w:bCs w:val="1"/>
        </w:rPr>
        <w:t xml:space="preserve">Процедура закупки № 2026-1350943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электрооборудования для автотехники МАЗ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08.07.2026г. до 16:30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Электрооборудование для автотехники МАЗ согласно приложению (4 лота)</w:t>
            </w:r>
          </w:p>
        </w:tc>
        <w:tc>
          <w:tcPr>
            <w:tcW w:w="5100" w:type="dxa"/>
            <w:shd w:val="clear" w:fill="fdf5e8"/>
            <w:noWrap/>
          </w:tcPr>
          <w:p>
            <w:pPr>
              <w:ind w:left="113.47199999999999" w:right="113.47199999999999" w:firstLine="0" w:hanging="0"/>
              <w:spacing w:before="120" w:after="120"/>
            </w:pPr>
            <w:r>
              <w:rPr/>
              <w:t xml:space="preserve">11 000 шт.,</w:t>
            </w:r>
            <w:br/>
            <w:r>
              <w:rPr/>
              <w:t xml:space="preserve">16,920,000.00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bl>
    <w:p/>
    <w:p>
      <w:pPr>
        <w:ind w:left="113.47199999999999" w:right="113.47199999999999" w:firstLine="0" w:hanging="0"/>
        <w:spacing w:before="120" w:after="120"/>
      </w:pPr>
      <w:r>
        <w:rPr>
          <w:b w:val="1"/>
          <w:bCs w:val="1"/>
        </w:rPr>
        <w:t xml:space="preserve">Процедура закупки № 2026-1350982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 нейтрализаций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Жилинский Андрей Леонидович, +375172179791, uzait_agregat@maz.by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Участники, ранее не имеющие истории поставки в адрес ОАО "МАЗ" - управляющая компания холдинга "БЕЛАВТОМАЗ" и / или имеющие просроченную дебиторскую задолженность, допускаются к участию в процедуре оформления конкурентного листа только с условием оплаты-отсрочка платежа.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Коммерческие предложения принимаются одним из следующих способов:
</w:t>
            </w:r>
            <w:br/>
            <w:r>
              <w:rPr/>
              <w:t xml:space="preserve">- по E-mail: uzait_agregat@maz.by
</w:t>
            </w:r>
            <w:br/>
            <w:r>
              <w:rPr/>
              <w:t xml:space="preserve">- 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Окончательный срок подачи предложений в срок до 07.07.2026 до 23:59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нейтрализации 5365-1400001-02 или аналоги</w:t>
            </w:r>
          </w:p>
        </w:tc>
        <w:tc>
          <w:tcPr>
            <w:tcW w:w="5100" w:type="dxa"/>
            <w:shd w:val="clear" w:fill="fdf5e8"/>
            <w:noWrap/>
          </w:tcPr>
          <w:p>
            <w:pPr>
              <w:ind w:left="113.47199999999999" w:right="113.47199999999999" w:firstLine="0" w:hanging="0"/>
              <w:spacing w:before="120" w:after="120"/>
            </w:pPr>
            <w:r>
              <w:rPr/>
              <w:t xml:space="preserve">800 шт.,</w:t>
            </w:r>
            <w:br/>
            <w:r>
              <w:rPr/>
              <w:t xml:space="preserve">1,092,800.00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Система нейтрализации 5365-1400001-12 или аналоги</w:t>
            </w:r>
          </w:p>
        </w:tc>
        <w:tc>
          <w:tcPr>
            <w:tcW w:w="5100" w:type="dxa"/>
            <w:shd w:val="clear" w:fill="fdf5e8"/>
            <w:noWrap/>
          </w:tcPr>
          <w:p>
            <w:pPr>
              <w:ind w:left="113.47199999999999" w:right="113.47199999999999" w:firstLine="0" w:hanging="0"/>
              <w:spacing w:before="120" w:after="120"/>
            </w:pPr>
            <w:r>
              <w:rPr/>
              <w:t xml:space="preserve">400 шт.,</w:t>
            </w:r>
            <w:br/>
            <w:r>
              <w:rPr/>
              <w:t xml:space="preserve">550,400.00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Система нейтрализации 653-1400001-02 или аналоги</w:t>
            </w:r>
          </w:p>
        </w:tc>
        <w:tc>
          <w:tcPr>
            <w:tcW w:w="5100" w:type="dxa"/>
            <w:shd w:val="clear" w:fill="fdf5e8"/>
            <w:noWrap/>
          </w:tcPr>
          <w:p>
            <w:pPr>
              <w:ind w:left="113.47199999999999" w:right="113.47199999999999" w:firstLine="0" w:hanging="0"/>
              <w:spacing w:before="120" w:after="120"/>
            </w:pPr>
            <w:r>
              <w:rPr/>
              <w:t xml:space="preserve">200 шт.,</w:t>
            </w:r>
            <w:br/>
            <w:r>
              <w:rPr/>
              <w:t xml:space="preserve">285,000.00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Система нейтрализации 6587-1400001-12 или аналоги</w:t>
            </w:r>
          </w:p>
        </w:tc>
        <w:tc>
          <w:tcPr>
            <w:tcW w:w="5100" w:type="dxa"/>
            <w:shd w:val="clear" w:fill="fdf5e8"/>
            <w:noWrap/>
          </w:tcPr>
          <w:p>
            <w:pPr>
              <w:ind w:left="113.47199999999999" w:right="113.47199999999999" w:firstLine="0" w:hanging="0"/>
              <w:spacing w:before="120" w:after="120"/>
            </w:pPr>
            <w:r>
              <w:rPr/>
              <w:t xml:space="preserve">200 шт.,</w:t>
            </w:r>
            <w:br/>
            <w:r>
              <w:rPr/>
              <w:t xml:space="preserve">364,000.00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Система нейтрализации 53445-1400001-02 или аналоги</w:t>
            </w:r>
          </w:p>
        </w:tc>
        <w:tc>
          <w:tcPr>
            <w:tcW w:w="5100" w:type="dxa"/>
            <w:shd w:val="clear" w:fill="fdf5e8"/>
            <w:noWrap/>
          </w:tcPr>
          <w:p>
            <w:pPr>
              <w:ind w:left="113.47199999999999" w:right="113.47199999999999" w:firstLine="0" w:hanging="0"/>
              <w:spacing w:before="120" w:after="120"/>
            </w:pPr>
            <w:r>
              <w:rPr/>
              <w:t xml:space="preserve">200 шт.,</w:t>
            </w:r>
            <w:br/>
            <w:r>
              <w:rPr/>
              <w:t xml:space="preserve">260,000.00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Система нейтрализации 5365-1400001-32 или аналоги</w:t>
            </w:r>
          </w:p>
        </w:tc>
        <w:tc>
          <w:tcPr>
            <w:tcW w:w="5100" w:type="dxa"/>
            <w:shd w:val="clear" w:fill="fdf5e8"/>
            <w:noWrap/>
          </w:tcPr>
          <w:p>
            <w:pPr>
              <w:ind w:left="113.47199999999999" w:right="113.47199999999999" w:firstLine="0" w:hanging="0"/>
              <w:spacing w:before="120" w:after="120"/>
            </w:pPr>
            <w:r>
              <w:rPr/>
              <w:t xml:space="preserve">100 шт.,</w:t>
            </w:r>
            <w:br/>
            <w:r>
              <w:rPr/>
              <w:t xml:space="preserve">139,400.00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bl>
    <w:p/>
    <w:p>
      <w:pPr>
        <w:ind w:left="113.47199999999999" w:right="113.47199999999999" w:firstLine="0" w:hanging="0"/>
        <w:spacing w:before="120" w:after="120"/>
      </w:pPr>
      <w:r>
        <w:rPr>
          <w:b w:val="1"/>
          <w:bCs w:val="1"/>
        </w:rPr>
        <w:t xml:space="preserve">Процедура закупки № 2026-1351591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Морозов Павел Павлович, 217-97-45, uvk_frti@maz.by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будет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(ГОСТу, ТУ и т.д.),;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согласованная КД (конструкторская документация) к серийной поставке ;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к закупке предоставляется по запросу по факсимльной связи либо по электронной почте в течение 3-х календарных дней.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предоставляется по почтовому адресу:
</w:t>
            </w:r>
            <w:b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либо на электронную почту контактного лица  (uvk_frti@maz.by).
</w:t>
            </w:r>
            <w:br/>
            <w:r>
              <w:rPr/>
              <w:t xml:space="preserve">Дата окончания приема предложений: 10.07.2026г. до 16:30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Шарнир	4370-2902230-020 или аналог</w:t>
            </w:r>
          </w:p>
        </w:tc>
        <w:tc>
          <w:tcPr>
            <w:tcW w:w="5100" w:type="dxa"/>
            <w:shd w:val="clear" w:fill="fdf5e8"/>
            <w:noWrap/>
          </w:tcPr>
          <w:p>
            <w:pPr>
              <w:ind w:left="113.47199999999999" w:right="113.47199999999999" w:firstLine="0" w:hanging="0"/>
              <w:spacing w:before="120" w:after="120"/>
            </w:pPr>
            <w:r>
              <w:rPr/>
              <w:t xml:space="preserve">16 000 шт.,</w:t>
            </w:r>
            <w:br/>
            <w:r>
              <w:rPr/>
              <w:t xml:space="preserve">470,400.00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Буфер	 5336-5001766-01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246,600.00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Опора задняя	64226-5001723              или аналог</w:t>
            </w:r>
          </w:p>
        </w:tc>
        <w:tc>
          <w:tcPr>
            <w:tcW w:w="5100" w:type="dxa"/>
            <w:shd w:val="clear" w:fill="fdf5e8"/>
            <w:noWrap/>
          </w:tcPr>
          <w:p>
            <w:pPr>
              <w:ind w:left="113.47199999999999" w:right="113.47199999999999" w:firstLine="0" w:hanging="0"/>
              <w:spacing w:before="120" w:after="120"/>
            </w:pPr>
            <w:r>
              <w:rPr/>
              <w:t xml:space="preserve">20 000 шт.,</w:t>
            </w:r>
            <w:br/>
            <w:r>
              <w:rPr/>
              <w:t xml:space="preserve">1,149,600.00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Подушка	64221-2702090                 или аналог</w:t>
            </w:r>
          </w:p>
        </w:tc>
        <w:tc>
          <w:tcPr>
            <w:tcW w:w="5100" w:type="dxa"/>
            <w:shd w:val="clear" w:fill="fdf5e8"/>
            <w:noWrap/>
          </w:tcPr>
          <w:p>
            <w:pPr>
              <w:ind w:left="113.47199999999999" w:right="113.47199999999999" w:firstLine="0" w:hanging="0"/>
              <w:spacing w:before="120" w:after="120"/>
            </w:pPr>
            <w:r>
              <w:rPr/>
              <w:t xml:space="preserve">2 200 шт.,</w:t>
            </w:r>
            <w:br/>
            <w:r>
              <w:rPr/>
              <w:t xml:space="preserve">235,620.00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Кронштейн	64221-2702056                     или аналог</w:t>
            </w:r>
          </w:p>
        </w:tc>
        <w:tc>
          <w:tcPr>
            <w:tcW w:w="5100" w:type="dxa"/>
            <w:shd w:val="clear" w:fill="fdf5e8"/>
            <w:noWrap/>
          </w:tcPr>
          <w:p>
            <w:pPr>
              <w:ind w:left="113.47199999999999" w:right="113.47199999999999" w:firstLine="0" w:hanging="0"/>
              <w:spacing w:before="120" w:after="120"/>
            </w:pPr>
            <w:r>
              <w:rPr/>
              <w:t xml:space="preserve">2 200 шт.,</w:t>
            </w:r>
            <w:br/>
            <w:r>
              <w:rPr/>
              <w:t xml:space="preserve">373,824.00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Шарнир	 6430-2919040        или аналог</w:t>
            </w:r>
          </w:p>
        </w:tc>
        <w:tc>
          <w:tcPr>
            <w:tcW w:w="5100" w:type="dxa"/>
            <w:shd w:val="clear" w:fill="fdf5e8"/>
            <w:noWrap/>
          </w:tcPr>
          <w:p>
            <w:pPr>
              <w:ind w:left="113.47199999999999" w:right="113.47199999999999" w:firstLine="0" w:hanging="0"/>
              <w:spacing w:before="120" w:after="120"/>
            </w:pPr>
            <w:r>
              <w:rPr/>
              <w:t xml:space="preserve">800 шт.,</w:t>
            </w:r>
            <w:br/>
            <w:r>
              <w:rPr/>
              <w:t xml:space="preserve">163,200.00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Буфер	500А-2902634          или аналог</w:t>
            </w:r>
          </w:p>
        </w:tc>
        <w:tc>
          <w:tcPr>
            <w:tcW w:w="5100" w:type="dxa"/>
            <w:shd w:val="clear" w:fill="fdf5e8"/>
            <w:noWrap/>
          </w:tcPr>
          <w:p>
            <w:pPr>
              <w:ind w:left="113.47199999999999" w:right="113.47199999999999" w:firstLine="0" w:hanging="0"/>
              <w:spacing w:before="120" w:after="120"/>
            </w:pPr>
            <w:r>
              <w:rPr/>
              <w:t xml:space="preserve">22 000 шт.,</w:t>
            </w:r>
            <w:br/>
            <w:r>
              <w:rPr/>
              <w:t xml:space="preserve">910,800.00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w:t>
            </w:r>
          </w:p>
        </w:tc>
      </w:tr>
    </w:tbl>
    <w:p/>
    <w:p>
      <w:pPr>
        <w:ind w:left="113.47199999999999" w:right="113.47199999999999" w:firstLine="0" w:hanging="0"/>
        <w:spacing w:before="120" w:after="120"/>
      </w:pPr>
      <w:r>
        <w:rPr>
          <w:b w:val="1"/>
          <w:bCs w:val="1"/>
        </w:rPr>
        <w:t xml:space="preserve">Процедура закупки № 2026-1350782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комбайна роторного проходческого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"Шахтострой"
</w:t>
            </w:r>
            <w:br/>
            <w:r>
              <w:rPr/>
              <w:t xml:space="preserve">Республика Беларусь, Минская обл., Солигорский район, Чижевичский с/с, 223710, 11А, Любанское шоссе
</w:t>
            </w:r>
            <w:br/>
            <w:r>
              <w:rPr/>
              <w:t xml:space="preserve">+3751742300006
</w:t>
            </w:r>
            <w:br/>
            <w:r>
              <w:rPr/>
              <w:t xml:space="preserve"> trest@shahta.by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Ефимович А.Г., факс: +375174235686, тел: +375174235685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Комбайн роторный проходческий согласно техническому заданию №1.1 ГКУ от 23.06.2026 либо аналог</w:t>
            </w:r>
          </w:p>
        </w:tc>
        <w:tc>
          <w:tcPr>
            <w:tcW w:w="5100" w:type="dxa"/>
            <w:shd w:val="clear" w:fill="fdf5e8"/>
            <w:noWrap/>
          </w:tcPr>
          <w:p>
            <w:pPr>
              <w:ind w:left="113.47199999999999" w:right="113.47199999999999" w:firstLine="0" w:hanging="0"/>
              <w:spacing w:before="120" w:after="120"/>
            </w:pPr>
            <w:r>
              <w:rPr/>
              <w:t xml:space="preserve">1 шт.,</w:t>
            </w:r>
            <w:br/>
            <w:r>
              <w:rPr/>
              <w:t xml:space="preserve">3,885,833.00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для проведения процедуры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28.92.12.300</w:t>
            </w:r>
          </w:p>
        </w:tc>
      </w:tr>
    </w:tbl>
    <w:p/>
    <w:p>
      <w:pPr>
        <w:ind w:left="113.47199999999999" w:right="113.47199999999999" w:firstLine="0" w:hanging="0"/>
        <w:spacing w:before="120" w:after="120"/>
      </w:pPr>
      <w:r>
        <w:rPr>
          <w:b w:val="1"/>
          <w:bCs w:val="1"/>
        </w:rPr>
        <w:t xml:space="preserve">Процедура закупки № 2026-1352253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цепной и штампованной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"Ремонтно-механический завод "Универсал"
</w:t>
            </w:r>
            <w:br/>
            <w:r>
              <w:rPr/>
              <w:t xml:space="preserve">Республика Беларусь, Минская обл., г. Солигорск, 223710, ул.Заводская, д.4
</w:t>
            </w:r>
            <w:br/>
            <w:r>
              <w:rPr/>
              <w:t xml:space="preserve">  691654106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Бартошик Александр Анатольевич, +375 29 135 75 59, oko@rmzu.by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лица - резиденты и нерезиденты РБ на условиях, указанных в приглашении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указанных в приглашении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L=50м(463зв.)– 4шт, L=35м(325зв. – 1шт), класс D-3 по WT G-038/B, DIN 22252 (р.у. 1400 кН, минимальное число циклов до разрушения 120000),с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471 п.м.,</w:t>
            </w:r>
            <w:br/>
            <w:r>
              <w:rPr/>
              <w:t xml:space="preserve">126,467.04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1 201 п.м.,</w:t>
            </w:r>
            <w:br/>
            <w:r>
              <w:rPr/>
              <w:t xml:space="preserve">322,669.14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w:t>
            </w:r>
            <w:br/>
            <w:r>
              <w:rPr/>
              <w:t xml:space="preserve">L=50м(463зв.)– 3шт, L=5м(47зв.)– 2шт, L=35м(325зв. – 1шт),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391 п.м.,</w:t>
            </w:r>
            <w:br/>
            <w:r>
              <w:rPr/>
              <w:t xml:space="preserve">104,965.44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Цепь горная 2x-30x108 (парные отрезки L=50м(463зв.)– 3шт,
</w:t>
            </w:r>
            <w:br/>
            <w:r>
              <w:rPr/>
              <w:t xml:space="preserve">L=5м(47зв.)– 2шт, L=35м(325зв. – 1шт),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391 п.м.,</w:t>
            </w:r>
            <w:br/>
            <w:r>
              <w:rPr/>
              <w:t xml:space="preserve">104,965.44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L=5м(47зв.)– 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1 221 п.м.,</w:t>
            </w:r>
            <w:br/>
            <w:r>
              <w:rPr/>
              <w:t xml:space="preserve">328,044.54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Цепь горная 2x-30x108 (парный отрезок L=50м(463зв.)– 12шт., L=5м(47зв.)– 2шт.;), класс D-3 по WT G-038/B, DIN 22252 (р.у. 1400 кН, минимальное число циклов до разрушения 120000), с консервацией. Контрольный отрезок цепи горной 30*108 без консервации L=(5зв.)0,54м.п.-1шт)</w:t>
            </w:r>
          </w:p>
        </w:tc>
        <w:tc>
          <w:tcPr>
            <w:tcW w:w="5100" w:type="dxa"/>
            <w:shd w:val="clear" w:fill="fdf5e8"/>
            <w:noWrap/>
          </w:tcPr>
          <w:p>
            <w:pPr>
              <w:ind w:left="113.47199999999999" w:right="113.47199999999999" w:firstLine="0" w:hanging="0"/>
              <w:spacing w:before="120" w:after="120"/>
            </w:pPr>
            <w:r>
              <w:rPr/>
              <w:t xml:space="preserve">1 221 п.м.,</w:t>
            </w:r>
            <w:br/>
            <w:r>
              <w:rPr/>
              <w:t xml:space="preserve">328,044.54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18 шт.,</w:t>
            </w:r>
            <w:br/>
            <w:r>
              <w:rPr/>
              <w:t xml:space="preserve">3,761.82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16 шт.,</w:t>
            </w:r>
            <w:br/>
            <w:r>
              <w:rPr/>
              <w:t xml:space="preserve">3,343.84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пальцевое OZUS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16 шт.,</w:t>
            </w:r>
            <w:br/>
            <w:r>
              <w:rPr/>
              <w:t xml:space="preserve">3,343.84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Звено соединительное универсальное 30x108-D WT G-008, DIN 22258-1 (р.у. 1270 кН, минимальное число циклов до разрушения 80000)</w:t>
            </w:r>
          </w:p>
        </w:tc>
        <w:tc>
          <w:tcPr>
            <w:tcW w:w="5100" w:type="dxa"/>
            <w:shd w:val="clear" w:fill="fdf5e8"/>
            <w:noWrap/>
          </w:tcPr>
          <w:p>
            <w:pPr>
              <w:ind w:left="113.47199999999999" w:right="113.47199999999999" w:firstLine="0" w:hanging="0"/>
              <w:spacing w:before="120" w:after="120"/>
            </w:pPr>
            <w:r>
              <w:rPr/>
              <w:t xml:space="preserve">34 шт.,</w:t>
            </w:r>
            <w:br/>
            <w:r>
              <w:rPr/>
              <w:t xml:space="preserve">7,105.66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269 шт.,</w:t>
            </w:r>
            <w:br/>
            <w:r>
              <w:rPr/>
              <w:t xml:space="preserve">182,110.31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216 шт.,</w:t>
            </w:r>
            <w:br/>
            <w:r>
              <w:rPr/>
              <w:t xml:space="preserve">146,229.84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216 шт.,</w:t>
            </w:r>
            <w:br/>
            <w:r>
              <w:rPr/>
              <w:t xml:space="preserve">146,229.84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Скребок PF2 30-832/772/30х108/115 A400-01736-00 A (F245087)</w:t>
            </w:r>
          </w:p>
        </w:tc>
        <w:tc>
          <w:tcPr>
            <w:tcW w:w="5100" w:type="dxa"/>
            <w:shd w:val="clear" w:fill="fdf5e8"/>
            <w:noWrap/>
          </w:tcPr>
          <w:p>
            <w:pPr>
              <w:ind w:left="113.47199999999999" w:right="113.47199999999999" w:firstLine="0" w:hanging="0"/>
              <w:spacing w:before="120" w:after="120"/>
            </w:pPr>
            <w:r>
              <w:rPr/>
              <w:t xml:space="preserve">569 шт.,</w:t>
            </w:r>
            <w:br/>
            <w:r>
              <w:rPr/>
              <w:t xml:space="preserve">385,207.31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15.10.2026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Звено специальное 30х185 962-58.1317</w:t>
            </w:r>
          </w:p>
        </w:tc>
        <w:tc>
          <w:tcPr>
            <w:tcW w:w="5100" w:type="dxa"/>
            <w:shd w:val="clear" w:fill="fdf5e8"/>
            <w:noWrap/>
          </w:tcPr>
          <w:p>
            <w:pPr>
              <w:ind w:left="113.47199999999999" w:right="113.47199999999999" w:firstLine="0" w:hanging="0"/>
              <w:spacing w:before="120" w:after="120"/>
            </w:pPr>
            <w:r>
              <w:rPr/>
              <w:t xml:space="preserve">1 000 шт.,</w:t>
            </w:r>
            <w:br/>
            <w:r>
              <w:rPr/>
              <w:t xml:space="preserve">111,500.00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223710, Минская обл., г. Солигорск, ул. Заводская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28.22.19.300</w:t>
            </w:r>
          </w:p>
        </w:tc>
      </w:tr>
    </w:tbl>
    <w:p/>
    <w:p>
      <w:pPr>
        <w:ind w:left="113.47199999999999" w:right="113.47199999999999" w:firstLine="0" w:hanging="0"/>
        <w:spacing w:before="120" w:after="120"/>
      </w:pPr>
      <w:r>
        <w:rPr>
          <w:b w:val="1"/>
          <w:bCs w:val="1"/>
        </w:rPr>
        <w:t xml:space="preserve">Процедура закупки № 2026-1351116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блок управления исполнительным механизмом стояночного тормоза для трамвайного вагона БУ-124-33 ПЛША.435134.124-33 с комплектом ответных разъемов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16 июля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управления исполнительным механизмом стояночного тормоза для трамвайного вагона БУ-124-33 ПЛША.435134.124-33 с комплектом ответных разъемов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3,393,000.00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 доставка товара на склад покупателя (г. Минск, ул. Переходная, 64/4) осуществляется транспортом покупателя с отнесением транспортных расходов на покупателя; 
</w:t>
            </w:r>
            <w:br/>
            <w:r>
              <w:rPr/>
              <w:t xml:space="preserve">для нерезидентов – FCA – склад продавца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27.90.4</w:t>
            </w:r>
          </w:p>
        </w:tc>
      </w:tr>
    </w:tbl>
    <w:p/>
    <w:p>
      <w:pPr>
        <w:ind w:left="113.47199999999999" w:right="113.47199999999999" w:firstLine="0" w:hanging="0"/>
        <w:spacing w:before="120" w:after="120"/>
      </w:pPr>
      <w:r>
        <w:rPr>
          <w:b w:val="1"/>
          <w:bCs w:val="1"/>
        </w:rPr>
        <w:t xml:space="preserve">Процедура закупки № 2026-1351214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комплектующих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Исполнитель по закупке - специалист по организации закупок –Хильманович Анна Викторовна, тел./факс+375152 528-517, тел. 528-215, e-mail: umtsozk@belcard-grodno.by
</w:t>
            </w:r>
            <w:br/>
            <w:r>
              <w:rPr/>
              <w:t xml:space="preserve">Секретарь комиссии - Автухевич Нелли Станиславовна, тел./факс +375152 528-489, e-mail: umts1@belcard-grodno.by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Исполнитель по закупке - специалист по организации закупок –Хильманович Анна Викторовна, тел./факс+375152 528-517, тел. 528-215, e-mail: umtsozk@belcard-grodno.by
</w:t>
            </w:r>
            <w:br/>
            <w:r>
              <w:rPr/>
              <w:t xml:space="preserve">Секретарь комиссии - Автухевич Нелли Станиславовна, тел./факс +375152 528-489, e-mail: umts1@belcard-grodno.by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конкурсные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конкурсные документы, чертежи предоставляются по письменному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конкурсные документы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Вилка скользящая 7522-2201048 М032</w:t>
            </w:r>
          </w:p>
        </w:tc>
        <w:tc>
          <w:tcPr>
            <w:tcW w:w="5100" w:type="dxa"/>
            <w:shd w:val="clear" w:fill="fdf5e8"/>
            <w:noWrap/>
          </w:tcPr>
          <w:p>
            <w:pPr>
              <w:ind w:left="113.47199999999999" w:right="113.47199999999999" w:firstLine="0" w:hanging="0"/>
              <w:spacing w:before="120" w:after="120"/>
            </w:pPr>
            <w:r>
              <w:rPr/>
              <w:t xml:space="preserve">3 260 шт.,</w:t>
            </w:r>
            <w:br/>
            <w:r>
              <w:rPr/>
              <w:t xml:space="preserve">379,033.68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Вилка скользящая 500-2201048Б М035</w:t>
            </w:r>
          </w:p>
        </w:tc>
        <w:tc>
          <w:tcPr>
            <w:tcW w:w="5100" w:type="dxa"/>
            <w:shd w:val="clear" w:fill="fdf5e8"/>
            <w:noWrap/>
          </w:tcPr>
          <w:p>
            <w:pPr>
              <w:ind w:left="113.47199999999999" w:right="113.47199999999999" w:firstLine="0" w:hanging="0"/>
              <w:spacing w:before="120" w:after="120"/>
            </w:pPr>
            <w:r>
              <w:rPr/>
              <w:t xml:space="preserve">830 шт.,</w:t>
            </w:r>
            <w:br/>
            <w:r>
              <w:rPr/>
              <w:t xml:space="preserve">58,385.52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Вилка скользящая 82-2201048 М040</w:t>
            </w:r>
          </w:p>
        </w:tc>
        <w:tc>
          <w:tcPr>
            <w:tcW w:w="5100" w:type="dxa"/>
            <w:shd w:val="clear" w:fill="fdf5e8"/>
            <w:noWrap/>
          </w:tcPr>
          <w:p>
            <w:pPr>
              <w:ind w:left="113.47199999999999" w:right="113.47199999999999" w:firstLine="0" w:hanging="0"/>
              <w:spacing w:before="120" w:after="120"/>
            </w:pPr>
            <w:r>
              <w:rPr/>
              <w:t xml:space="preserve">2 400 шт.,</w:t>
            </w:r>
            <w:br/>
            <w:r>
              <w:rPr/>
              <w:t xml:space="preserve">249,206.40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Втулка шлицевая 2522-2301063-10 М040</w:t>
            </w:r>
          </w:p>
        </w:tc>
        <w:tc>
          <w:tcPr>
            <w:tcW w:w="5100" w:type="dxa"/>
            <w:shd w:val="clear" w:fill="fdf5e8"/>
            <w:noWrap/>
          </w:tcPr>
          <w:p>
            <w:pPr>
              <w:ind w:left="113.47199999999999" w:right="113.47199999999999" w:firstLine="0" w:hanging="0"/>
              <w:spacing w:before="120" w:after="120"/>
            </w:pPr>
            <w:r>
              <w:rPr/>
              <w:t xml:space="preserve">2 000 шт.,</w:t>
            </w:r>
            <w:br/>
            <w:r>
              <w:rPr/>
              <w:t xml:space="preserve">144,696.00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Втулка шлицевая 6422-2205105 М017</w:t>
            </w:r>
          </w:p>
        </w:tc>
        <w:tc>
          <w:tcPr>
            <w:tcW w:w="5100" w:type="dxa"/>
            <w:shd w:val="clear" w:fill="fdf5e8"/>
            <w:noWrap/>
          </w:tcPr>
          <w:p>
            <w:pPr>
              <w:ind w:left="113.47199999999999" w:right="113.47199999999999" w:firstLine="0" w:hanging="0"/>
              <w:spacing w:before="120" w:after="120"/>
            </w:pPr>
            <w:r>
              <w:rPr/>
              <w:t xml:space="preserve">28 000 шт.,</w:t>
            </w:r>
            <w:br/>
            <w:r>
              <w:rPr/>
              <w:t xml:space="preserve">1,833,888.00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Втулка шлицевая 84-2205105 М007</w:t>
            </w:r>
          </w:p>
        </w:tc>
        <w:tc>
          <w:tcPr>
            <w:tcW w:w="5100" w:type="dxa"/>
            <w:shd w:val="clear" w:fill="fdf5e8"/>
            <w:noWrap/>
          </w:tcPr>
          <w:p>
            <w:pPr>
              <w:ind w:left="113.47199999999999" w:right="113.47199999999999" w:firstLine="0" w:hanging="0"/>
              <w:spacing w:before="120" w:after="120"/>
            </w:pPr>
            <w:r>
              <w:rPr/>
              <w:t xml:space="preserve">15 451 шт.,</w:t>
            </w:r>
            <w:br/>
            <w:r>
              <w:rPr/>
              <w:t xml:space="preserve">971,002.64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Втулка  шлицевая 8-Т180-630-105 М007</w:t>
            </w:r>
          </w:p>
        </w:tc>
        <w:tc>
          <w:tcPr>
            <w:tcW w:w="5100" w:type="dxa"/>
            <w:shd w:val="clear" w:fill="fdf5e8"/>
            <w:noWrap/>
          </w:tcPr>
          <w:p>
            <w:pPr>
              <w:ind w:left="113.47199999999999" w:right="113.47199999999999" w:firstLine="0" w:hanging="0"/>
              <w:spacing w:before="120" w:after="120"/>
            </w:pPr>
            <w:r>
              <w:rPr/>
              <w:t xml:space="preserve">4 190 шт.,</w:t>
            </w:r>
            <w:br/>
            <w:r>
              <w:rPr/>
              <w:t xml:space="preserve">258,288.36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Вилка скользящая 43114-2202048-40 М040</w:t>
            </w:r>
          </w:p>
        </w:tc>
        <w:tc>
          <w:tcPr>
            <w:tcW w:w="5100" w:type="dxa"/>
            <w:shd w:val="clear" w:fill="fdf5e8"/>
            <w:noWrap/>
          </w:tcPr>
          <w:p>
            <w:pPr>
              <w:ind w:left="113.47199999999999" w:right="113.47199999999999" w:firstLine="0" w:hanging="0"/>
              <w:spacing w:before="120" w:after="120"/>
            </w:pPr>
            <w:r>
              <w:rPr/>
              <w:t xml:space="preserve">12 840 шт.,</w:t>
            </w:r>
            <w:br/>
            <w:r>
              <w:rPr/>
              <w:t xml:space="preserve">1,086,726.24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Втулка шлицевая 93-2205105 М010</w:t>
            </w:r>
          </w:p>
        </w:tc>
        <w:tc>
          <w:tcPr>
            <w:tcW w:w="5100" w:type="dxa"/>
            <w:shd w:val="clear" w:fill="fdf5e8"/>
            <w:noWrap/>
          </w:tcPr>
          <w:p>
            <w:pPr>
              <w:ind w:left="113.47199999999999" w:right="113.47199999999999" w:firstLine="0" w:hanging="0"/>
              <w:spacing w:before="120" w:after="120"/>
            </w:pPr>
            <w:r>
              <w:rPr/>
              <w:t xml:space="preserve">5 000 шт.,</w:t>
            </w:r>
            <w:br/>
            <w:r>
              <w:rPr/>
              <w:t xml:space="preserve">602,640.00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Палец 102-3405103/ бц</w:t>
            </w:r>
          </w:p>
        </w:tc>
        <w:tc>
          <w:tcPr>
            <w:tcW w:w="5100" w:type="dxa"/>
            <w:shd w:val="clear" w:fill="fdf5e8"/>
            <w:noWrap/>
          </w:tcPr>
          <w:p>
            <w:pPr>
              <w:ind w:left="113.47199999999999" w:right="113.47199999999999" w:firstLine="0" w:hanging="0"/>
              <w:spacing w:before="120" w:after="120"/>
            </w:pPr>
            <w:r>
              <w:rPr/>
              <w:t xml:space="preserve">12 000 шт.,</w:t>
            </w:r>
            <w:br/>
            <w:r>
              <w:rPr/>
              <w:t xml:space="preserve">237,600.00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Палец 102-3405112 /бц</w:t>
            </w:r>
          </w:p>
        </w:tc>
        <w:tc>
          <w:tcPr>
            <w:tcW w:w="5100" w:type="dxa"/>
            <w:shd w:val="clear" w:fill="fdf5e8"/>
            <w:noWrap/>
          </w:tcPr>
          <w:p>
            <w:pPr>
              <w:ind w:left="113.47199999999999" w:right="113.47199999999999" w:firstLine="0" w:hanging="0"/>
              <w:spacing w:before="120" w:after="120"/>
            </w:pPr>
            <w:r>
              <w:rPr/>
              <w:t xml:space="preserve">12 000 шт.,</w:t>
            </w:r>
            <w:br/>
            <w:r>
              <w:rPr/>
              <w:t xml:space="preserve">221,760.00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Втулка шлицевая 53205-2201105-30 М025</w:t>
            </w:r>
          </w:p>
        </w:tc>
        <w:tc>
          <w:tcPr>
            <w:tcW w:w="5100" w:type="dxa"/>
            <w:shd w:val="clear" w:fill="fdf5e8"/>
            <w:noWrap/>
          </w:tcPr>
          <w:p>
            <w:pPr>
              <w:ind w:left="113.47199999999999" w:right="113.47199999999999" w:firstLine="0" w:hanging="0"/>
              <w:spacing w:before="120" w:after="120"/>
            </w:pPr>
            <w:r>
              <w:rPr/>
              <w:t xml:space="preserve">28 240 шт.,</w:t>
            </w:r>
            <w:br/>
            <w:r>
              <w:rPr/>
              <w:t xml:space="preserve">1,653,734.40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Вкладыш 1075-3104012 б/ц</w:t>
            </w:r>
          </w:p>
        </w:tc>
        <w:tc>
          <w:tcPr>
            <w:tcW w:w="5100" w:type="dxa"/>
            <w:shd w:val="clear" w:fill="fdf5e8"/>
            <w:noWrap/>
          </w:tcPr>
          <w:p>
            <w:pPr>
              <w:ind w:left="113.47199999999999" w:right="113.47199999999999" w:firstLine="0" w:hanging="0"/>
              <w:spacing w:before="120" w:after="120"/>
            </w:pPr>
            <w:r>
              <w:rPr/>
              <w:t xml:space="preserve">600 шт.,</w:t>
            </w:r>
            <w:br/>
            <w:r>
              <w:rPr/>
              <w:t xml:space="preserve">88,005.60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Вкладыш 1220-3104012 б/ц</w:t>
            </w:r>
          </w:p>
        </w:tc>
        <w:tc>
          <w:tcPr>
            <w:tcW w:w="5100" w:type="dxa"/>
            <w:shd w:val="clear" w:fill="fdf5e8"/>
            <w:noWrap/>
          </w:tcPr>
          <w:p>
            <w:pPr>
              <w:ind w:left="113.47199999999999" w:right="113.47199999999999" w:firstLine="0" w:hanging="0"/>
              <w:spacing w:before="120" w:after="120"/>
            </w:pPr>
            <w:r>
              <w:rPr/>
              <w:t xml:space="preserve">3 000 шт.,</w:t>
            </w:r>
            <w:br/>
            <w:r>
              <w:rPr/>
              <w:t xml:space="preserve">426,600.00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Вкладыш 1822-3104012 б/ц</w:t>
            </w:r>
          </w:p>
        </w:tc>
        <w:tc>
          <w:tcPr>
            <w:tcW w:w="5100" w:type="dxa"/>
            <w:shd w:val="clear" w:fill="fdf5e8"/>
            <w:noWrap/>
          </w:tcPr>
          <w:p>
            <w:pPr>
              <w:ind w:left="113.47199999999999" w:right="113.47199999999999" w:firstLine="0" w:hanging="0"/>
              <w:spacing w:before="120" w:after="120"/>
            </w:pPr>
            <w:r>
              <w:rPr/>
              <w:t xml:space="preserve">600 шт.,</w:t>
            </w:r>
            <w:br/>
            <w:r>
              <w:rPr/>
              <w:t xml:space="preserve">129,715.20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bl>
    <w:p/>
    <w:p>
      <w:pPr>
        <w:ind w:left="113.47199999999999" w:right="113.47199999999999" w:firstLine="0" w:hanging="0"/>
        <w:spacing w:before="120" w:after="120"/>
      </w:pPr>
      <w:r>
        <w:rPr>
          <w:b w:val="1"/>
          <w:bCs w:val="1"/>
        </w:rPr>
        <w:t xml:space="preserve">Процедура закупки № 2026-1351041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  700049607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Горшкова Елена, + 375 222 71 37 29, dst3.zakupki@dst-3.by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прикреплены к данной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только в запечатанных конвертах почтой или нарочно по адресу: г. Могилев, ул. Космонавтов,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 - машина для смешивания минеральных веществ с битумом</w:t>
            </w:r>
          </w:p>
        </w:tc>
        <w:tc>
          <w:tcPr>
            <w:tcW w:w="5100" w:type="dxa"/>
            <w:shd w:val="clear" w:fill="fdf5e8"/>
            <w:noWrap/>
          </w:tcPr>
          <w:p>
            <w:pPr>
              <w:ind w:left="113.47199999999999" w:right="113.47199999999999" w:firstLine="0" w:hanging="0"/>
              <w:spacing w:before="120" w:after="120"/>
            </w:pPr>
            <w:r>
              <w:rPr/>
              <w:t xml:space="preserve">2 ед.,</w:t>
            </w:r>
            <w:br/>
            <w:r>
              <w:rPr/>
              <w:t xml:space="preserve">8,228,000.00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28.07.2026 по 26.08.2026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«ДСТ №3», г. Кричев, ул. Комсомольская, 126 (согласно DDР (для резидентов РБ и ЕвразЭС ) и CIP (для иных претендентов) места назначения) (1 единица);
</w:t>
            </w:r>
            <w:br/>
            <w:r>
              <w:rPr/>
              <w:t xml:space="preserve">ОАО «ДСТ №3», г. Могилев, Гомельское шоссе, 3 км (согласно DDР (для резидентов РБ и ЕвразЭС ) и CIP (для иных претендентов) места назначения) (1 единица);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2026-1342215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камерных фильр-прессов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Дружинина Ольга Васильевна, +375 232 49 22 87, abonent@himzavod.by
</w:t>
            </w:r>
            <w:br/>
            <w:r>
              <w:rPr/>
              <w:t xml:space="preserve">- разъяснение вопросов по документации о закупке – заместитель начальника ОКО Кочетков Сергей Валентинович т/ф. +375 (232) 23-12-38, 23-12-43;
</w:t>
            </w:r>
            <w:br/>
            <w:r>
              <w:rPr/>
              <w:t xml:space="preserve">- разъяснение вопросов по технической документации – начальник ЦФК  Кириленко Дмитрий Владимирович т/ф. +375 (232) 49-26-97., ведущий инженер-технолог ОПР Бароян Карапет Аршалуйсович 49-21-61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стоимость шеф-монтажных и пуско-наладочных работ.
- технические характеристики оборудования (согласно «технического задания – «Приложение №3, №4»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w:t>
            </w:r>
            <w:br/>
            <w:r>
              <w:rPr/>
              <w:t xml:space="preserve">Автоматический камерный фильтр-пресс	5	Приложение №3 – Техническое задание на закупку автоматического камерного фильтр-пресса
</w:t>
            </w:r>
            <w:br/>
            <w:r>
              <w:rPr/>
              <w:t xml:space="preserve">2.	
</w:t>
            </w:r>
            <w:br/>
            <w:r>
              <w:rPr/>
              <w:t xml:space="preserve">Автоматический камерный фильтр-пресс	3	Приложение №4 – Техническое задание на закупку автоматического камерного фильтр-пресса</w:t>
            </w:r>
          </w:p>
        </w:tc>
        <w:tc>
          <w:tcPr>
            <w:tcW w:w="5100" w:type="dxa"/>
            <w:shd w:val="clear" w:fill="fdf5e8"/>
            <w:noWrap/>
          </w:tcPr>
          <w:p>
            <w:pPr>
              <w:ind w:left="113.47199999999999" w:right="113.47199999999999" w:firstLine="0" w:hanging="0"/>
              <w:spacing w:before="120" w:after="120"/>
            </w:pPr>
            <w:r>
              <w:rPr/>
              <w:t xml:space="preserve">8 ед.,</w:t>
            </w:r>
            <w:br/>
            <w:r>
              <w:rPr/>
              <w:t xml:space="preserve">3,105,519.53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28.29.12.700</w:t>
            </w:r>
          </w:p>
        </w:tc>
      </w:tr>
    </w:tbl>
    <w:p/>
    <w:p>
      <w:pPr>
        <w:ind w:left="113.47199999999999" w:right="113.47199999999999" w:firstLine="0" w:hanging="0"/>
        <w:spacing w:before="120" w:after="120"/>
      </w:pPr>
      <w:r>
        <w:rPr>
          <w:b w:val="1"/>
          <w:bCs w:val="1"/>
        </w:rPr>
        <w:t xml:space="preserve">Процедура закупки № 2026-1342642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отделения химводоподготовки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заместитель начальника ОКО Кочетков Сергей Валентинович т/ф. +375 (232) 23-12-38, 23-12-43;
</w:t>
            </w:r>
            <w:br/>
            <w:r>
              <w:rPr/>
              <w:t xml:space="preserve">- разъяснение вопросов по техническому заданию – заместитель главного инженера Шакаль Борис Бронеславович тел. +375 (232) 49-25-70.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по каждому лоту;
- стоимость товара по каждому лоту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№3-7» - необходимо указать соответствие каждой позиции технического задания и привести расшифровку кодированного обозначения поставляемого товара);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референс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2.
</w:t>
            </w:r>
            <w:br/>
            <w:r>
              <w:rPr/>
              <w:t xml:space="preserve">Участники имеют право вносить изменения в проект договора (приложение 2),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
</w:t>
            </w:r>
            <w:br/>
            <w:r>
              <w:rPr/>
              <w:t xml:space="preserve">В случае, если участник процедуры заявляет о необходимости корректировки договора в пунктах 7, 8, 10 с ухудшением условий для Организатора (Заказчика), то Организатор (Заказчик) оставляет за собой право отклонить такое предложение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фильтров механических	2шт.	Приложение №3 – Опросный лист 24031-7.1-ТХ.ОЛ4</w:t>
            </w:r>
          </w:p>
        </w:tc>
        <w:tc>
          <w:tcPr>
            <w:tcW w:w="5100" w:type="dxa"/>
            <w:shd w:val="clear" w:fill="fdf5e8"/>
            <w:noWrap/>
          </w:tcPr>
          <w:p>
            <w:pPr>
              <w:ind w:left="113.47199999999999" w:right="113.47199999999999" w:firstLine="0" w:hanging="0"/>
              <w:spacing w:before="120" w:after="120"/>
            </w:pPr>
            <w:r>
              <w:rPr/>
              <w:t xml:space="preserve">2 шт.,</w:t>
            </w:r>
            <w:br/>
            <w:r>
              <w:rPr/>
              <w:t xml:space="preserve">1,549,009.00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Фильтр обменный катионовый I ступени	1шт.	Приложение №4 – Опросный лист 24031-7.1-ТХ.ОЛ5</w:t>
            </w:r>
          </w:p>
        </w:tc>
        <w:tc>
          <w:tcPr>
            <w:tcW w:w="5100" w:type="dxa"/>
            <w:shd w:val="clear" w:fill="fdf5e8"/>
            <w:noWrap/>
          </w:tcPr>
          <w:p>
            <w:pPr>
              <w:ind w:left="113.47199999999999" w:right="113.47199999999999" w:firstLine="0" w:hanging="0"/>
              <w:spacing w:before="120" w:after="120"/>
            </w:pPr>
            <w:r>
              <w:rPr/>
              <w:t xml:space="preserve">1 шт.,</w:t>
            </w:r>
            <w:br/>
            <w:r>
              <w:rPr/>
              <w:t xml:space="preserve">974,607.50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Обменник катионовый крепкий II ступени	1шт.	Приложение №5 – Опросный лист 24031-7.1-ТХ.ОЛ6</w:t>
            </w:r>
          </w:p>
        </w:tc>
        <w:tc>
          <w:tcPr>
            <w:tcW w:w="5100" w:type="dxa"/>
            <w:shd w:val="clear" w:fill="fdf5e8"/>
            <w:noWrap/>
          </w:tcPr>
          <w:p>
            <w:pPr>
              <w:ind w:left="113.47199999999999" w:right="113.47199999999999" w:firstLine="0" w:hanging="0"/>
              <w:spacing w:before="120" w:after="120"/>
            </w:pPr>
            <w:r>
              <w:rPr/>
              <w:t xml:space="preserve">1 шт.,</w:t>
            </w:r>
            <w:br/>
            <w:r>
              <w:rPr/>
              <w:t xml:space="preserve">821,867.00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Обменник анионитовый слабый I ступени	2шт.	Приложение №6 – Опросный лист 24031-7.1-ТХ.ОЛ7</w:t>
            </w:r>
          </w:p>
        </w:tc>
        <w:tc>
          <w:tcPr>
            <w:tcW w:w="5100" w:type="dxa"/>
            <w:shd w:val="clear" w:fill="fdf5e8"/>
            <w:noWrap/>
          </w:tcPr>
          <w:p>
            <w:pPr>
              <w:ind w:left="113.47199999999999" w:right="113.47199999999999" w:firstLine="0" w:hanging="0"/>
              <w:spacing w:before="120" w:after="120"/>
            </w:pPr>
            <w:r>
              <w:rPr/>
              <w:t xml:space="preserve">2 шт.,</w:t>
            </w:r>
            <w:br/>
            <w:r>
              <w:rPr/>
              <w:t xml:space="preserve">1,766,734.00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Декарбонизатор	1шт.	Приложение №7 – Опросный лист 24031-7.1-ТХ.ОЛ8</w:t>
            </w:r>
          </w:p>
        </w:tc>
        <w:tc>
          <w:tcPr>
            <w:tcW w:w="5100" w:type="dxa"/>
            <w:shd w:val="clear" w:fill="fdf5e8"/>
            <w:noWrap/>
          </w:tcPr>
          <w:p>
            <w:pPr>
              <w:ind w:left="113.47199999999999" w:right="113.47199999999999" w:firstLine="0" w:hanging="0"/>
              <w:spacing w:before="120" w:after="120"/>
            </w:pPr>
            <w:r>
              <w:rPr/>
              <w:t xml:space="preserve">1 шт.,</w:t>
            </w:r>
            <w:br/>
            <w:r>
              <w:rPr/>
              <w:t xml:space="preserve">798,274.50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w:t>
            </w:r>
          </w:p>
        </w:tc>
      </w:tr>
    </w:tbl>
    <w:p/>
    <w:p>
      <w:pPr>
        <w:ind w:left="113.47199999999999" w:right="113.47199999999999" w:firstLine="0" w:hanging="0"/>
        <w:spacing w:before="120" w:after="120"/>
      </w:pPr>
      <w:r>
        <w:rPr>
          <w:b w:val="1"/>
          <w:bCs w:val="1"/>
        </w:rPr>
        <w:t xml:space="preserve">Процедура закупки № 2026-1352053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Тонкопленочный выпарной аппарат F=6000м2 по объекту строительства: «Модернизация выпарной станции производственного корпуса на ОАО «Слуцкий сахарорафинадный комбинат» по адресу: г. Слуцк, ул. Головащенко,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ведущий инженер-теплотехник Баханцов Александр Андреевич +375 29 845-75-96
</w:t>
            </w:r>
            <w:br/>
            <w:r>
              <w:rPr/>
              <w:t xml:space="preserve">                                             начальник ТЭЦ Лешкевич Вадим Сергеевич +375 33 318 88 77.;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Закупка проводится с процедурой улучшения условий конкурсного предложения в один этап.</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Техническая и коммерческая части конкурсного предложения подаются участником в разных запечатанных конвертах одновременно либо должны содержаться в двух электронных документах на электронную почту: tenderstroy@sugar.by разными письмами с пометкой «Конкурс (коммерческая часть, либо техническая часть), наименование, дата. НЕ ВСКРЫВАТЬ». до 12.00 часов 14.07.2026г.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предоставление конкурсных предложений до 12.00 часов 14.07.2026г. в запечатанном конверте. Вскрытие конкурсных предложений комиссией в 14.00 часов, 14.07.2026 года. Обязательно указать в письме тему конкурс № 2026-1352053 (повторный от № 2026-1344134) Закупка Тонкопленочный выпарной аппарат F=6000м2.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Тонкопленочный выпарной аппарат F=6000м2 по объекту строительства: «Модернизация выпарной станции производственного корпуса на ОАО «Слуцкий сахарорафинадный комбинат» по адресу: г. Слуцк, ул. Головащенко, 3».
</w:t>
            </w:r>
            <w:br/>
            <w:r>
              <w:rPr/>
              <w:t xml:space="preserve">Согласно задания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 для участников – резидентов стран ЕАЭС: на условиях DDP (согласно Инкотермс-2020) склад заказчика ОАО "Слуцкий сахарорафинадный комбинат" г. Слуцк, ул. Головащенко, 3 (производственная территория) или на условиях DAP (согласно Инкотермс-2020) склад заказчика ОАО "Слуцкий сахарорафинадный комбинат" г. Слуцк, ул. Головащенко, 3 (производственная территория) с возмещением Заказчику расходов, связанных с таможенным оформлением.
</w:t>
            </w:r>
            <w:br/>
            <w:r>
              <w:rPr/>
              <w:t xml:space="preserve">- для остальных участников на условиях DAP (согласно Инкотермс-2020) склад заказчика ОАО "Слуцкий сахарорафинадный комбинат" г. Слуцк, ул. Головащенко, 3 (производственная территория)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28.93.17.300</w:t>
            </w:r>
          </w:p>
        </w:tc>
      </w:tr>
    </w:tbl>
    <w:p/>
    <w:p>
      <w:pPr>
        <w:ind w:left="113.47199999999999" w:right="113.47199999999999" w:firstLine="0" w:hanging="0"/>
        <w:spacing w:before="120" w:after="120"/>
      </w:pPr>
      <w:r>
        <w:rPr>
          <w:b w:val="1"/>
          <w:bCs w:val="1"/>
        </w:rPr>
        <w:t xml:space="preserve">Процедура закупки № 2026-1351633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теплообменников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Бойченко Даниил Жанович, +375 17 218 61 60, daniil.boychenko@atlant.by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электронной почте, посредством других средств связи.
</w:t>
            </w:r>
            <w:br/>
            <w:r>
              <w:rPr/>
              <w:t xml:space="preserve">Окончательный срок предоставления коммерческих предложений: не позднее 16:00 10.07.2026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Теплообменник пластинчатый (X7N3) или аналог</w:t>
            </w:r>
          </w:p>
        </w:tc>
        <w:tc>
          <w:tcPr>
            <w:tcW w:w="5100" w:type="dxa"/>
            <w:shd w:val="clear" w:fill="fdf5e8"/>
            <w:noWrap/>
          </w:tcPr>
          <w:p>
            <w:pPr>
              <w:ind w:left="113.47199999999999" w:right="113.47199999999999" w:firstLine="0" w:hanging="0"/>
              <w:spacing w:before="120" w:after="120"/>
            </w:pPr>
            <w:r>
              <w:rPr/>
              <w:t xml:space="preserve">46 680 шт.,</w:t>
            </w:r>
            <w:br/>
            <w:r>
              <w:rPr/>
              <w:t xml:space="preserve">922,116.72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28.25.11.370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Теплообменник пластинчатый (X7N4) или аналог</w:t>
            </w:r>
          </w:p>
        </w:tc>
        <w:tc>
          <w:tcPr>
            <w:tcW w:w="5100" w:type="dxa"/>
            <w:shd w:val="clear" w:fill="fdf5e8"/>
            <w:noWrap/>
          </w:tcPr>
          <w:p>
            <w:pPr>
              <w:ind w:left="113.47199999999999" w:right="113.47199999999999" w:firstLine="0" w:hanging="0"/>
              <w:spacing w:before="120" w:after="120"/>
            </w:pPr>
            <w:r>
              <w:rPr/>
              <w:t xml:space="preserve">24 800 шт.,</w:t>
            </w:r>
            <w:br/>
            <w:r>
              <w:rPr/>
              <w:t xml:space="preserve">580,796.16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28.25.11.370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Теплообменник пластинчатый (X3Nf2) или теплообменник пластинчатый (испаритель X3Nf) или аналог</w:t>
            </w:r>
          </w:p>
        </w:tc>
        <w:tc>
          <w:tcPr>
            <w:tcW w:w="5100" w:type="dxa"/>
            <w:shd w:val="clear" w:fill="fdf5e8"/>
            <w:noWrap/>
          </w:tcPr>
          <w:p>
            <w:pPr>
              <w:ind w:left="113.47199999999999" w:right="113.47199999999999" w:firstLine="0" w:hanging="0"/>
              <w:spacing w:before="120" w:after="120"/>
            </w:pPr>
            <w:r>
              <w:rPr/>
              <w:t xml:space="preserve">40 320 шт.,</w:t>
            </w:r>
            <w:br/>
            <w:r>
              <w:rPr/>
              <w:t xml:space="preserve">2,264,505.60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28.25.11.370</w:t>
            </w:r>
          </w:p>
        </w:tc>
      </w:tr>
    </w:tbl>
    <w:p/>
    <w:p>
      <w:pPr>
        <w:ind w:left="113.47199999999999" w:right="113.47199999999999" w:firstLine="0" w:hanging="0"/>
        <w:spacing w:before="120" w:after="120"/>
      </w:pPr>
      <w:r>
        <w:rPr>
          <w:b w:val="1"/>
          <w:bCs w:val="1"/>
        </w:rPr>
        <w:t xml:space="preserve">Процедура закупки № 2026-1348689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очистки производственных стоков производительностью не менее 3 000 м3/сут с использованием мембранных технологий по объекту: «Реконструкция очистных сооружений Щучинского филиала ОАО «Молочный Мир», расположенного по адресу: г.Щучин, ул. 17 Сентября, 45».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 начальник участка очистных сооружений Павлова Анастасия Александровна, тел.моб. +375 29 268 11 43.
</w:t>
            </w:r>
            <w:br/>
            <w:r>
              <w:rPr/>
              <w:t xml:space="preserve">	По организационным вопросам обращаться: Секретарь конкурсной комиссии Шандроха Ольга Казимировна. Тел./факс: + 375 1514 20 1 05, 8044 797 03 72, e-mail: snab_msz@schuchin-cheese.by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прикрепленных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очистки производственных стоков производительностью не менее 3 000 м3/сут с использованием мембранных технологий по объекту: «Реконструкция очистных сооружений Щучинского филиала ОАО «Молочный Мир», расположенного по адресу: г.Щучин, ул. 17 Сентября, 45».</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04.11.2026 по 21.08.2027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bl>
    <w:p/>
    <w:p>
      <w:pPr>
        <w:ind w:left="113.47199999999999" w:right="113.47199999999999" w:firstLine="0" w:hanging="0"/>
        <w:spacing w:before="120" w:after="120"/>
      </w:pPr>
      <w:r>
        <w:rPr>
          <w:b w:val="1"/>
          <w:bCs w:val="1"/>
        </w:rPr>
        <w:t xml:space="preserve">Процедура закупки № 2026-1351892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для переработки подсырной сыворотки производительностью не менее 20 000 л/ч"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Дуло Елена Мечиславовна, +375156369644, zakupki_cheeseland@mail.ru
</w:t>
            </w:r>
            <w:br/>
            <w:r>
              <w:rPr/>
              <w:t xml:space="preserve">Главный механик Радюк Дмитрий Анатольевич  +375 44 7474306
</w:t>
            </w:r>
            <w:br/>
            <w:r>
              <w:rPr/>
              <w:t xml:space="preserve">Главный инженер Якубович Геннадий Альбинович +375 44 7755847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11.30.  20.07.2026 г.
</w:t>
            </w:r>
            <w:br/>
            <w:r>
              <w:rPr/>
              <w:t xml:space="preserve">231471 Гродненская обл., г. Дятлово, ул. Октябрьская,105, по почте либо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231471 Гродненская обл., г. Дятлово, ул. Октябрьская,105, по почте либо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&amp;quot;Автоматизированная линия для переработки подсырной сыворотки производительностью не менее 20 000 л/ч&amp;quot;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8,400,000.00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07.06.2027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31471 Гродненская обл., г. Дятлово, ул. Октябрьская,105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2026-1351928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переработки молока для ОАО «Слуцкий сыродельный комбинат» на условиях финансовой аренды (лизинга)»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заместитель главного инженера Макуров Глеб Владимирович +375 29 381 47 40;
</w:t>
            </w:r>
            <w:br/>
            <w:r>
              <w:rPr/>
              <w:t xml:space="preserve">- начальник отдела по модернизации и развитию Протасеня Ольга Александровна +375 25 973 85 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29.07.2026 до 17.00 часов.
</w:t>
            </w:r>
            <w:br/>
            <w:r>
              <w:rPr/>
              <w:t xml:space="preserve">Вскрытие конвертов: 30.07.2026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29.07.2026г.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 почте в запечатанных конвертах не позднее 29.07.2026г. 17.00 часов по адресу:
</w:t>
            </w:r>
            <w:br/>
            <w:r>
              <w:rPr/>
              <w:t xml:space="preserve">ОАО &amp;quot;Слуцкий сыродельный комбинат&amp;quot;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&amp;quot;НЕ ВСКРЫВАТЬ ДО НАЧАЛА ПРОЦЕДУРЫ ВСКРЫТИЯ КОНВЕРТОВ&amp;quot;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3,793,920.00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223610, Минская область, город Слуцк, улица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2026-1351937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автоматической технологической линии для нарезки сыра цилиндрической формы на порции с фиксированным весом, комплект оборудования по нарезке твердого и сверхтвердого сыра формы блока на кубики и комплект оборудования для терки сыра на условиях финансовой аренды (лизинга)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директор Любанского филиала Устинович Александр Валентинович +375 29 192 58 88;
</w:t>
            </w:r>
            <w:br/>
            <w:r>
              <w:rPr/>
              <w:t xml:space="preserve">- начальник отдела по модернизации и развитию Протасеня Ольга Александровна +375 25 973 85 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04.08.2026 до 17.00 часов.
</w:t>
            </w:r>
            <w:br/>
            <w:r>
              <w:rPr/>
              <w:t xml:space="preserve">Вскрытие конвертов: 05.08.2026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04.08.2026г.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автоматической технологической линии для нарезки сыра цилиндрической формы на порции с фиксированным весом и термоформовочной машиной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3,360,000.00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223610, Минская область, город Слуцк, улица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27.51.21.790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Технологическая линия для нарезки твердого и сверхтвердого сыра формы блока на кубики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223610, Минская область, Слуцкий район, г. Слуцк, ул.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27.51.21.790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оборудования для терки сыра производительностью не менее 1000 кг/ час</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15.08.2026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223610, Минская область, Слуцкий район, г. Слуцк, ул. Тутаринова,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27.51.21.790</w:t>
            </w:r>
          </w:p>
        </w:tc>
      </w:tr>
    </w:tbl>
    <w:p/>
    <w:p>
      <w:pPr>
        <w:ind w:left="113.47199999999999" w:right="113.47199999999999" w:firstLine="0" w:hanging="0"/>
        <w:spacing w:before="120" w:after="120"/>
      </w:pPr>
      <w:r>
        <w:rPr>
          <w:b w:val="1"/>
          <w:bCs w:val="1"/>
        </w:rPr>
        <w:t xml:space="preserve">Процедура закупки № 2026-1352152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Печной трансформатор 95МВА в соответствии с техническим заданием (конкурс № 42-3430)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 Афанасенко Надежда Валерьевна, +375 2334 5 51 06, tenderbmz@bmz.gomel.by;
</w:t>
            </w:r>
            <w:br/>
            <w:r>
              <w:rPr/>
              <w:t xml:space="preserve">По техническим вопросам +375 2334 5 41 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до 14:00 16.07.2026 (вскрытие конвертов в 15:30 16.07.2026)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Печной трансформатор 95МВА в соответствии с техническим заданием</w:t>
            </w:r>
          </w:p>
        </w:tc>
        <w:tc>
          <w:tcPr>
            <w:tcW w:w="5100" w:type="dxa"/>
            <w:shd w:val="clear" w:fill="fdf5e8"/>
            <w:noWrap/>
          </w:tcPr>
          <w:p>
            <w:pPr>
              <w:ind w:left="113.47199999999999" w:right="113.47199999999999" w:firstLine="0" w:hanging="0"/>
              <w:spacing w:before="120" w:after="120"/>
            </w:pPr>
            <w:r>
              <w:rPr/>
              <w:t xml:space="preserve">1 шт.,</w:t>
            </w:r>
            <w:br/>
            <w:r>
              <w:rPr/>
              <w:t xml:space="preserve">2,481,452.40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01.06.2027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27.11.41.800</w:t>
            </w:r>
          </w:p>
        </w:tc>
      </w:tr>
    </w:tbl>
    <w:p/>
    <w:p>
      <w:pPr>
        <w:ind w:left="113.47199999999999" w:right="113.47199999999999" w:firstLine="0" w:hanging="0"/>
        <w:spacing w:before="120" w:after="120"/>
      </w:pPr>
      <w:r>
        <w:rPr>
          <w:b w:val="1"/>
          <w:bCs w:val="1"/>
        </w:rPr>
        <w:t xml:space="preserve">Процедура закупки № 2026-1352014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ферромарганец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Лайкевич Александр Александрович +375173989485, a.laikevich@mtz.by; Левшук Ольга Михайловна, +375173989485, o.levshuk@mtz.by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16:00, 10.07.2026 г.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w:t>
            </w:r>
          </w:p>
        </w:tc>
        <w:tc>
          <w:tcPr>
            <w:tcW w:w="5100" w:type="dxa"/>
            <w:shd w:val="clear" w:fill="fdf5e8"/>
            <w:noWrap/>
          </w:tcPr>
          <w:p>
            <w:pPr>
              <w:ind w:left="113.47199999999999" w:right="113.47199999999999" w:firstLine="0" w:hanging="0"/>
              <w:spacing w:before="120" w:after="120"/>
            </w:pPr>
            <w:r>
              <w:rPr/>
              <w:t xml:space="preserve">600 т,</w:t>
            </w:r>
            <w:br/>
            <w:r>
              <w:rPr/>
              <w:t xml:space="preserve">2,926,665.00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24.10.12.100</w:t>
            </w:r>
          </w:p>
        </w:tc>
      </w:tr>
    </w:tbl>
    <w:p/>
    <w:p>
      <w:pPr>
        <w:ind w:left="113.47199999999999" w:right="113.47199999999999" w:firstLine="0" w:hanging="0"/>
        <w:spacing w:before="120" w:after="120"/>
      </w:pPr>
      <w:r>
        <w:rPr>
          <w:b w:val="1"/>
          <w:bCs w:val="1"/>
        </w:rPr>
        <w:t xml:space="preserve">Процедура закупки № 2026-1351108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радиаторов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Дубовик Кирилл Анатольевич, тел. 398-96-89,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Дополнительные условия: год выпуска не ранее 2026. Задание на закупку №917-231-10-1128.</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нарочно в почтовую экспедицию ОАО "МТЗ", по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16.07.2026г. Открытое акционерное общество "Минский тракторный завод" Республика Беларусь, г. Минск, 220070, ул. Долгобродская, 29. Предложения могут предоставляться по почте, нарочно в почтовую экспедицию ОАО "МТЗ", электронной почте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Радиаторы в соответствии с документацией о закупке</w:t>
            </w:r>
          </w:p>
        </w:tc>
        <w:tc>
          <w:tcPr>
            <w:tcW w:w="5100" w:type="dxa"/>
            <w:shd w:val="clear" w:fill="fdf5e8"/>
            <w:noWrap/>
          </w:tcPr>
          <w:p>
            <w:pPr>
              <w:ind w:left="113.47199999999999" w:right="113.47199999999999" w:firstLine="0" w:hanging="0"/>
              <w:spacing w:before="120" w:after="120"/>
            </w:pPr>
            <w:r>
              <w:rPr/>
              <w:t xml:space="preserve">41 630 шт.,</w:t>
            </w:r>
            <w:br/>
            <w:r>
              <w:rPr/>
              <w:t xml:space="preserve">15,060,690.00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29.02.2028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bl>
    <w:p/>
    <w:p>
      <w:pPr>
        <w:ind w:left="113.47199999999999" w:right="113.47199999999999" w:firstLine="0" w:hanging="0"/>
        <w:spacing w:before="120" w:after="120"/>
      </w:pPr>
      <w:r>
        <w:rPr>
          <w:b w:val="1"/>
          <w:bCs w:val="1"/>
        </w:rPr>
        <w:t xml:space="preserve">Процедура закупки № 2026-1351253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датчиков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Фатеев Глеб Игоревич,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№917-245-30-1106 от 26.06.2026г.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09.07.2026г: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датчиков</w:t>
            </w:r>
          </w:p>
        </w:tc>
        <w:tc>
          <w:tcPr>
            <w:tcW w:w="5100" w:type="dxa"/>
            <w:shd w:val="clear" w:fill="fdf5e8"/>
            <w:noWrap/>
          </w:tcPr>
          <w:p>
            <w:pPr>
              <w:ind w:left="113.47199999999999" w:right="113.47199999999999" w:firstLine="0" w:hanging="0"/>
              <w:spacing w:before="120" w:after="120"/>
            </w:pPr>
            <w:r>
              <w:rPr/>
              <w:t xml:space="preserve">120 000 шт.,</w:t>
            </w:r>
            <w:br/>
            <w:r>
              <w:rPr/>
              <w:t xml:space="preserve">3,231,000.00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w:t>
            </w:r>
          </w:p>
        </w:tc>
      </w:tr>
    </w:tbl>
    <w:p/>
    <w:p>
      <w:pPr>
        <w:ind w:left="113.47199999999999" w:right="113.47199999999999" w:firstLine="0" w:hanging="0"/>
        <w:spacing w:before="120" w:after="120"/>
      </w:pPr>
      <w:r>
        <w:rPr>
          <w:b w:val="1"/>
          <w:bCs w:val="1"/>
        </w:rPr>
        <w:t xml:space="preserve">Процедура закупки № 2026-1351531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 (шариковые)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Вершинина Дарья Георгиевна, телефон +375 17 398 94 17,    e-mail:  D.Vershinina@mtz.by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Технические требования: наличие конструкторской документации, согласованной, до окончания срока приема предложений, с УКЭР-1 и/(или) УКЭР-2 ОАО «МТЗ» (с датой актуализации Сторонами КД не позднее 5 лет от даты поставки в календарном году), предоставление протоколов периодических испытаний, предоставление сертификатов качества продукции на соответствие стандарта (ГОСТ или DIN, или ISO).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№917-245-10-1102 от 26.06.2026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10.07.2026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Подшипники (шариковые)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2 126 710 шт.,</w:t>
            </w:r>
            <w:br/>
            <w:r>
              <w:rPr/>
              <w:t xml:space="preserve">33,030,000.00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2026-1351540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 (роликовые конические)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Вершинина Дарья Георгиевна, телефон +375 17 398 94 17, e-mail:  D.Vershinina@mtz.by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Технические требования: наличие конструкторской документации, согласованной, до окончания срока приема предложений с УКЭР-1 и/(или) УКЭР-2 ОАО «МТЗ» (с датой актуализации Сторонами КД не позднее 5 лет от даты поставки в календарном году), предоставление протоколов периодических испытаний, предоставление сертификатов качества продукции на соответствие стандарта (ГОСТ или DIN, или ISO).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№917-245-10-1123 от 26.06.2026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10.07.2026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Подшипники (роликовые конические)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1 781 310 шт.,</w:t>
            </w:r>
            <w:br/>
            <w:r>
              <w:rPr/>
              <w:t xml:space="preserve">39,015,000.00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2026-1351546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Вершинина Дарья Георгиевна, телефон +375 17 398 94 17,    e-mail:  D.Vershinina@mtz.by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Технические требования: наличие конструкторской документации, согласованной, до окончания срока приема предложений с УКЭР-1 и/(или) УКЭР-2 ОАО «МТЗ» (с датой актуализации Сторонами КД не позднее 5 лет от даты поставки в календарном году), предоставление протоколов периодических испытаний, предоставление сертификатов качества продукции на соответствие стандарта (ГОСТ или DIN, или ISO).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№917-245-10-1122 от 26.06.2026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10.07.2026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Подшипники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1 309 580 шт.,</w:t>
            </w:r>
            <w:br/>
            <w:r>
              <w:rPr/>
              <w:t xml:space="preserve">33,615,000.00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2026-1351748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ковриков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Кашмель Александр Сергеевич, факс+375 17 369-26-44,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качество продукции должно соответствовать требованиям согласованной конструкторской документации с УКЭР-1 (с датой актуализации Сторонами КД не позднее 5 лет от даты поставки в календарном году).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№917-245-20-1098</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10.07.2026г.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ковриков</w:t>
            </w:r>
          </w:p>
        </w:tc>
        <w:tc>
          <w:tcPr>
            <w:tcW w:w="5100" w:type="dxa"/>
            <w:shd w:val="clear" w:fill="fdf5e8"/>
            <w:noWrap/>
          </w:tcPr>
          <w:p>
            <w:pPr>
              <w:ind w:left="113.47199999999999" w:right="113.47199999999999" w:firstLine="0" w:hanging="0"/>
              <w:spacing w:before="120" w:after="120"/>
            </w:pPr>
            <w:r>
              <w:rPr/>
              <w:t xml:space="preserve">52 000 шт.,</w:t>
            </w:r>
            <w:br/>
            <w:r>
              <w:rPr/>
              <w:t xml:space="preserve">16,411,200.00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w:t>
            </w:r>
          </w:p>
        </w:tc>
      </w:tr>
    </w:tbl>
    <w:p/>
    <w:p>
      <w:pPr>
        <w:ind w:left="113.47199999999999" w:right="113.47199999999999" w:firstLine="0" w:hanging="0"/>
        <w:spacing w:before="120" w:after="120"/>
      </w:pPr>
      <w:r>
        <w:rPr>
          <w:b w:val="1"/>
          <w:bCs w:val="1"/>
        </w:rPr>
        <w:t xml:space="preserve">Процедура закупки № 2026-1351911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контроллера,пульта управления,датчиков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№917-245-30-1108 от 26.06.2026г.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10.07.2026г: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контроллера,пульта управления,датчиков</w:t>
            </w:r>
          </w:p>
        </w:tc>
        <w:tc>
          <w:tcPr>
            <w:tcW w:w="5100" w:type="dxa"/>
            <w:shd w:val="clear" w:fill="fdf5e8"/>
            <w:noWrap/>
          </w:tcPr>
          <w:p>
            <w:pPr>
              <w:ind w:left="113.47199999999999" w:right="113.47199999999999" w:firstLine="0" w:hanging="0"/>
              <w:spacing w:before="120" w:after="120"/>
            </w:pPr>
            <w:r>
              <w:rPr/>
              <w:t xml:space="preserve">16 000 шт.,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w:t>
            </w:r>
          </w:p>
        </w:tc>
      </w:tr>
    </w:tbl>
    <w:p/>
    <w:p>
      <w:pPr>
        <w:ind w:left="113.47199999999999" w:right="113.47199999999999" w:firstLine="0" w:hanging="0"/>
        <w:spacing w:before="120" w:after="120"/>
      </w:pPr>
      <w:r>
        <w:rPr>
          <w:b w:val="1"/>
          <w:bCs w:val="1"/>
        </w:rPr>
        <w:t xml:space="preserve">Процедура закупки № 2026-1351940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панелей приборов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№917-245-30-1094 от 24.06.2026г.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10.07.2026г: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панелей приборов</w:t>
            </w:r>
          </w:p>
        </w:tc>
        <w:tc>
          <w:tcPr>
            <w:tcW w:w="5100" w:type="dxa"/>
            <w:shd w:val="clear" w:fill="fdf5e8"/>
            <w:noWrap/>
          </w:tcPr>
          <w:p>
            <w:pPr>
              <w:ind w:left="113.47199999999999" w:right="113.47199999999999" w:firstLine="0" w:hanging="0"/>
              <w:spacing w:before="120" w:after="120"/>
            </w:pPr>
            <w:r>
              <w:rPr/>
              <w:t xml:space="preserve">114 600 шт.,</w:t>
            </w:r>
            <w:br/>
            <w:r>
              <w:rPr/>
              <w:t xml:space="preserve">70,000,000.00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w:t>
            </w:r>
          </w:p>
        </w:tc>
      </w:tr>
    </w:tbl>
    <w:p/>
    <w:p>
      <w:pPr>
        <w:ind w:left="113.47199999999999" w:right="113.47199999999999" w:firstLine="0" w:hanging="0"/>
        <w:spacing w:before="120" w:after="120"/>
      </w:pPr>
      <w:r>
        <w:rPr>
          <w:b w:val="1"/>
          <w:bCs w:val="1"/>
        </w:rPr>
        <w:t xml:space="preserve">Процедура закупки № 2026-1351943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радиаторов и горловины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Дубовик Кирилл Анатольевич, тел. 398-96-89,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Дополнительные условия: год выпуска не ранее 2026. Задание на закупку №917-231-10-1138.</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нарочно в почтовую экспедицию ОАО "МТЗ", по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17.07.2026г. Открытое акционерное общество "Минский тракторный завод" Республика Беларусь, г. Минск, 220070, ул. Долгобродская, 29. Предложения могут предоставляться по почте, нарочно в почтовую экспедицию ОАО "МТЗ", электронной почте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Радиаторы и горловина в соответствии с документацией о закупке</w:t>
            </w:r>
          </w:p>
        </w:tc>
        <w:tc>
          <w:tcPr>
            <w:tcW w:w="5100" w:type="dxa"/>
            <w:shd w:val="clear" w:fill="fdf5e8"/>
            <w:noWrap/>
          </w:tcPr>
          <w:p>
            <w:pPr>
              <w:ind w:left="113.47199999999999" w:right="113.47199999999999" w:firstLine="0" w:hanging="0"/>
              <w:spacing w:before="120" w:after="120"/>
            </w:pPr>
            <w:r>
              <w:rPr/>
              <w:t xml:space="preserve">41 500 шт.,</w:t>
            </w:r>
            <w:br/>
            <w:r>
              <w:rPr/>
              <w:t xml:space="preserve">78,453,045.00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29.02.2028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bl>
    <w:p/>
    <w:p>
      <w:pPr>
        <w:ind w:left="113.47199999999999" w:right="113.47199999999999" w:firstLine="0" w:hanging="0"/>
        <w:spacing w:before="120" w:after="120"/>
      </w:pPr>
      <w:r>
        <w:rPr>
          <w:b w:val="1"/>
          <w:bCs w:val="1"/>
        </w:rPr>
        <w:t xml:space="preserve">Процедура закупки № 2026-1352057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датчиков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УКЭР-1/УКЭР-2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№917-245-30-1109 от 26.06.2026г.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10.07.2026г: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датчиков</w:t>
            </w:r>
          </w:p>
        </w:tc>
        <w:tc>
          <w:tcPr>
            <w:tcW w:w="5100" w:type="dxa"/>
            <w:shd w:val="clear" w:fill="fdf5e8"/>
            <w:noWrap/>
          </w:tcPr>
          <w:p>
            <w:pPr>
              <w:ind w:left="113.47199999999999" w:right="113.47199999999999" w:firstLine="0" w:hanging="0"/>
              <w:spacing w:before="120" w:after="120"/>
            </w:pPr>
            <w:r>
              <w:rPr/>
              <w:t xml:space="preserve">20 150 шт.,</w:t>
            </w:r>
            <w:br/>
            <w:r>
              <w:rPr/>
              <w:t xml:space="preserve">3,300,000.00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w:t>
            </w:r>
          </w:p>
        </w:tc>
      </w:tr>
    </w:tbl>
    <w:p/>
    <w:p>
      <w:pPr>
        <w:ind w:left="113.47199999999999" w:right="113.47199999999999" w:firstLine="0" w:hanging="0"/>
        <w:spacing w:before="120" w:after="120"/>
      </w:pPr>
      <w:r>
        <w:rPr>
          <w:b w:val="1"/>
          <w:bCs w:val="1"/>
        </w:rPr>
        <w:t xml:space="preserve">Процедура закупки № 2026-1352078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фонарей,плафонов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№917-245-30-1095 от 24.06.2026г.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10.07.2026г: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фонарей,плафонов</w:t>
            </w:r>
          </w:p>
        </w:tc>
        <w:tc>
          <w:tcPr>
            <w:tcW w:w="5100" w:type="dxa"/>
            <w:shd w:val="clear" w:fill="fdf5e8"/>
            <w:noWrap/>
          </w:tcPr>
          <w:p>
            <w:pPr>
              <w:ind w:left="113.47199999999999" w:right="113.47199999999999" w:firstLine="0" w:hanging="0"/>
              <w:spacing w:before="120" w:after="120"/>
            </w:pPr>
            <w:r>
              <w:rPr/>
              <w:t xml:space="preserve">92 000 шт.,</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27.40</w:t>
            </w:r>
          </w:p>
        </w:tc>
      </w:tr>
    </w:tbl>
    <w:p/>
    <w:p>
      <w:pPr>
        <w:ind w:left="113.47199999999999" w:right="113.47199999999999" w:firstLine="0" w:hanging="0"/>
        <w:spacing w:before="120" w:after="120"/>
      </w:pPr>
      <w:r>
        <w:rPr>
          <w:b w:val="1"/>
          <w:bCs w:val="1"/>
        </w:rPr>
        <w:t xml:space="preserve">Процедура закупки № 2026-1352357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змеевиков секций печи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Грамович Григорий Владимирович, +375 236 37 31 62,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см.приложения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Змеевик радиантной камеры секции F-203/II печи F-203,
</w:t>
            </w:r>
            <w:br/>
            <w:r>
              <w:rPr/>
              <w:t xml:space="preserve">Змеевик радиантной камеры секции F-203/II-III печи F-203</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105,679,031.99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31.12.2026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28.25.11.330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2026-1349281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литых изделий для технологического оборудования для ОАО "Белорусский цементный завод"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Секретарь конкурсной комиссии - Черкас Виктория Михайловна, +375173113194, v.cherkas@bck.by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цементный завод», Республика Беларусь, Могилевская область, 213654, г. Костюковичи, ул. Юношеская, 117, УНП 700002051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механик ОАО «Белорусский цементный завод» Куропаткин Александр Валерьевич, тел. + 375 (2245) 50 029, mehanik@belcement.by, заместитель главного механика ОАО «Белорусский цементный завод» Гаев Сергей Владимирович, тел. +375 29 746 72 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16.07.2026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Броня торцевая (лобовая) 3632.20.0012 - 30 шт. 
</w:t>
            </w:r>
            <w:br/>
            <w:r>
              <w:rPr/>
              <w:t xml:space="preserve">Зуб ковша 1080.0211-1 - 70 шт.
</w:t>
            </w:r>
            <w:br/>
            <w:r>
              <w:rPr/>
              <w:t xml:space="preserve">Броня выходной стенки (1401) 2ТЛ2.196.00.000 - 12 шт.
</w:t>
            </w:r>
            <w:br/>
            <w:r>
              <w:rPr/>
              <w:t xml:space="preserve">Броня каблучковая скошенная (1401) 2ТЛ2.072.00.000 - 330 шт.
</w:t>
            </w:r>
            <w:br/>
            <w:r>
              <w:rPr/>
              <w:t xml:space="preserve">Броня каблучковая (1401) 2ТЛ2.073.00.000 - 400 шт.
</w:t>
            </w:r>
            <w:br/>
            <w:r>
              <w:rPr/>
              <w:t xml:space="preserve">Било 3.101.1704И2-ОСБ - 1500 шт.
</w:t>
            </w:r>
            <w:br/>
            <w:r>
              <w:rPr/>
              <w:t xml:space="preserve">Било МГЗ-001.01.00.003 - 1000 шт.
</w:t>
            </w:r>
            <w:br/>
            <w:r>
              <w:rPr/>
              <w:t xml:space="preserve">Брус высокий 3606.20.023.0.0 - 20 шт.
</w:t>
            </w:r>
            <w:br/>
            <w:r>
              <w:rPr/>
              <w:t xml:space="preserve">Брус низкий 3606.20.021.0.0 - 20 шт.
</w:t>
            </w:r>
            <w:br/>
            <w:r>
              <w:rPr/>
              <w:t xml:space="preserve">Брус глухой 3606.20.022.0.0 - 80 шт.
</w:t>
            </w:r>
            <w:br/>
            <w:r>
              <w:rPr/>
              <w:t xml:space="preserve">Молоток 2005.51.109.00 - 30 шт.
</w:t>
            </w:r>
            <w:br/>
            <w:r>
              <w:rPr/>
              <w:t xml:space="preserve">Молоток 2ТЛ3.042.00.000 - 50 шт.
</w:t>
            </w:r>
            <w:br/>
            <w:r>
              <w:rPr/>
              <w:t xml:space="preserve">Нож (дробилка FAM) 2ТЛ2.011.00.000 - 50 шт.
</w:t>
            </w:r>
            <w:br/>
            <w:r>
              <w:rPr/>
              <w:t xml:space="preserve">Броня №1 (1401) 2ТЛ2.058.00.000 - 120 шт.
</w:t>
            </w:r>
            <w:br/>
            <w:r>
              <w:rPr/>
              <w:t xml:space="preserve">Броня (аналог №10 2ТЛ) 4.212.00.000 - 500 шт.
</w:t>
            </w:r>
            <w:br/>
            <w:r>
              <w:rPr/>
              <w:t xml:space="preserve">Броня №1 4.183.00.001 - 20 шт.
</w:t>
            </w:r>
            <w:br/>
            <w:r>
              <w:rPr/>
              <w:t xml:space="preserve">Броня №2 4.183.00.002 - 20 шт.
</w:t>
            </w:r>
            <w:br/>
            <w:r>
              <w:rPr/>
              <w:t xml:space="preserve">Броня №3 4.183.00.003 - 20 шт.
</w:t>
            </w:r>
            <w:br/>
            <w:r>
              <w:rPr/>
              <w:t xml:space="preserve">Броня №4 4.183.00.004 - 20 шт.
</w:t>
            </w:r>
            <w:br/>
            <w:r>
              <w:rPr/>
              <w:t xml:space="preserve">Броня №5 4.183.00.005 - 20 шт.
</w:t>
            </w:r>
            <w:br/>
            <w:r>
              <w:rPr/>
              <w:t xml:space="preserve">Броня №6 4.183.00.006 - 20 шт. 
</w:t>
            </w:r>
            <w:br/>
            <w:r>
              <w:rPr/>
              <w:t xml:space="preserve">Броня №1 2ТЛ4.003.00.000 - 12 шт.
</w:t>
            </w:r>
            <w:br/>
            <w:r>
              <w:rPr/>
              <w:t xml:space="preserve">Броня №2 2ТЛ4.004.00.000 - 12 шт.
</w:t>
            </w:r>
            <w:br/>
            <w:r>
              <w:rPr/>
              <w:t xml:space="preserve">Броня №3 2ТЛ4.005.00.000А - 12 шт.
</w:t>
            </w:r>
            <w:br/>
            <w:r>
              <w:rPr/>
              <w:t xml:space="preserve">Броня №4 2ТЛ4.006.00.000А - 18 шт.
</w:t>
            </w:r>
            <w:br/>
            <w:r>
              <w:rPr/>
              <w:t xml:space="preserve">Броня №5 2ТЛ4.007.00.000А - 18 шт.
</w:t>
            </w:r>
            <w:br/>
            <w:r>
              <w:rPr/>
              <w:t xml:space="preserve">Броня №6 2ТЛ4.008.00.000А - 24 шт.
</w:t>
            </w:r>
            <w:br/>
            <w:r>
              <w:rPr/>
              <w:t xml:space="preserve">Броня №7 2ТЛ4.009.00.000А - 24 шт.
</w:t>
            </w:r>
            <w:br/>
            <w:r>
              <w:rPr/>
              <w:t xml:space="preserve">Броня №8 2ТЛ4.010.00.000 - 42 шт.
</w:t>
            </w:r>
            <w:br/>
            <w:r>
              <w:rPr/>
              <w:t xml:space="preserve">Броня №9 2ТЛ4.011.00.000А - 42 шт.
</w:t>
            </w:r>
            <w:br/>
            <w:r>
              <w:rPr/>
              <w:t xml:space="preserve">Броня №10 2ТЛ4.012.00.000А - 888 шт.
</w:t>
            </w:r>
            <w:br/>
            <w:r>
              <w:rPr/>
              <w:t xml:space="preserve">Броня №11 2ТЛ4.013.00.000А - 2 шт.
</w:t>
            </w:r>
            <w:br/>
            <w:r>
              <w:rPr/>
              <w:t xml:space="preserve">Броня №12 2ТЛ4.014.00.000А - 6 шт.
</w:t>
            </w:r>
            <w:br/>
            <w:r>
              <w:rPr/>
              <w:t xml:space="preserve">Броня №13 2ТЛ4.015.00.000А - 6 шт. 
</w:t>
            </w:r>
            <w:br/>
            <w:r>
              <w:rPr/>
              <w:t xml:space="preserve">Броня №14 2ТЛ4.016.00.000А - 42 шт.
</w:t>
            </w:r>
            <w:br/>
            <w:r>
              <w:rPr/>
              <w:t xml:space="preserve">Броня №15 2ТЛ4.017.00.000А - 42 шт.
</w:t>
            </w:r>
            <w:br/>
            <w:r>
              <w:rPr/>
              <w:t xml:space="preserve">Броня №16 2ТЛ4.018.00.000А - 2 232 шт.
</w:t>
            </w:r>
            <w:br/>
            <w:r>
              <w:rPr/>
              <w:t xml:space="preserve">Броня №17 2ТЛ4.019.00.000А - 105 шт.
</w:t>
            </w:r>
            <w:br/>
            <w:r>
              <w:rPr/>
              <w:t xml:space="preserve">Броня №18 2ТЛ4.020.00.000А - 2 шт.
</w:t>
            </w:r>
            <w:br/>
            <w:r>
              <w:rPr/>
              <w:t xml:space="preserve">Броня №19 2ТЛ4.021.00.000А - 42 шт.
</w:t>
            </w:r>
            <w:br/>
            <w:r>
              <w:rPr/>
              <w:t xml:space="preserve">Броня №20 2ТЛ4.022.00.000А - 42 шт.
</w:t>
            </w:r>
            <w:br/>
            <w:r>
              <w:rPr/>
              <w:t xml:space="preserve">Броня №21 2ТЛ4.023.00.000А - 21 шт.
</w:t>
            </w:r>
            <w:br/>
            <w:r>
              <w:rPr/>
              <w:t xml:space="preserve">Броня №22 2ТЛ4.024.00.000А - 21 шт.
</w:t>
            </w:r>
            <w:br/>
            <w:r>
              <w:rPr/>
              <w:t xml:space="preserve">Броня №23 2ТЛ4.025.00.000А - 18 шт.
</w:t>
            </w:r>
            <w:br/>
            <w:r>
              <w:rPr/>
              <w:t xml:space="preserve">Броня №24 2ТЛ4.026.00.000А - 18 шт.
</w:t>
            </w:r>
            <w:br/>
            <w:r>
              <w:rPr/>
              <w:t xml:space="preserve">Броня №25 2ТЛ4.027.00.000А - 18 шт.
</w:t>
            </w:r>
            <w:br/>
            <w:r>
              <w:rPr/>
              <w:t xml:space="preserve">Броня №26 2ТЛ4.028.00.000А - 18 шт.
</w:t>
            </w:r>
            <w:br/>
            <w:r>
              <w:rPr/>
              <w:t xml:space="preserve">Броня №27 2ТЛ4.029.00.000А - 21 шт.
</w:t>
            </w:r>
            <w:br/>
            <w:r>
              <w:rPr/>
              <w:t xml:space="preserve">Броня №28 2ТЛ4.030.00.000А - 21 шт.
</w:t>
            </w:r>
            <w:br/>
            <w:r>
              <w:rPr/>
              <w:t xml:space="preserve">Броня №29 2ТЛ4.031.00.000А - 18 шт.
</w:t>
            </w:r>
            <w:br/>
            <w:r>
              <w:rPr/>
              <w:t xml:space="preserve">Броня №30 2ТЛ4.032.00.000А - 18 шт.
</w:t>
            </w:r>
            <w:br/>
            <w:r>
              <w:rPr/>
              <w:t xml:space="preserve">Броня №31 2ТЛ4.033.00.000А - 21 шт.
</w:t>
            </w:r>
            <w:br/>
            <w:r>
              <w:rPr/>
              <w:t xml:space="preserve">Броня №32 2ТЛ4.034.00.000А - 21 шт.
</w:t>
            </w:r>
            <w:br/>
            <w:r>
              <w:rPr/>
              <w:t xml:space="preserve">Броня №33 2ТЛ4.035.00.000А - 12 шт.</w:t>
            </w:r>
          </w:p>
        </w:tc>
        <w:tc>
          <w:tcPr>
            <w:tcW w:w="5100" w:type="dxa"/>
            <w:shd w:val="clear" w:fill="fdf5e8"/>
            <w:noWrap/>
          </w:tcPr>
          <w:p>
            <w:pPr>
              <w:ind w:left="113.47199999999999" w:right="113.47199999999999" w:firstLine="0" w:hanging="0"/>
              <w:spacing w:before="120" w:after="120"/>
            </w:pPr>
            <w:r>
              <w:rPr/>
              <w:t xml:space="preserve">8 191 шт.,</w:t>
            </w:r>
            <w:br/>
            <w:r>
              <w:rPr/>
              <w:t xml:space="preserve">2,615,339.75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Футеровка 3Г101.08И-5 - 112 шт.
</w:t>
            </w:r>
            <w:br/>
            <w:r>
              <w:rPr/>
              <w:t xml:space="preserve">Футеровка 3Г101.08И-6 - 56 шт.
</w:t>
            </w:r>
            <w:br/>
            <w:r>
              <w:rPr/>
              <w:t xml:space="preserve">Футеровка 3Г101.08И-12 - 28 шт.
</w:t>
            </w:r>
            <w:br/>
            <w:r>
              <w:rPr/>
              <w:t xml:space="preserve">Футеровка 3Г101.08И-7 - 28 шт.
</w:t>
            </w:r>
            <w:br/>
            <w:r>
              <w:rPr/>
              <w:t xml:space="preserve">Футеровка 3Г101.08.04.И-6 - 24 шт.
</w:t>
            </w:r>
            <w:br/>
            <w:r>
              <w:rPr/>
              <w:t xml:space="preserve">Футеровка 3Г101.08.И-15 - 16 шт.
</w:t>
            </w:r>
            <w:br/>
            <w:r>
              <w:rPr/>
              <w:t xml:space="preserve">Билодержатель 3Г101.15.02.01ИЗ - 800 шт.
</w:t>
            </w:r>
            <w:br/>
            <w:r>
              <w:rPr/>
              <w:t xml:space="preserve">Заготовка катка клинкерного тр-ра 2ТЛ3.029.00.001К - 800 шт.
</w:t>
            </w:r>
            <w:br/>
            <w:r>
              <w:rPr/>
              <w:t xml:space="preserve">Колосник 3.297.00.000 - 1 000 шт.
</w:t>
            </w:r>
            <w:br/>
            <w:r>
              <w:rPr/>
              <w:t xml:space="preserve">Футеровка 3Д56.08И-4 - 100 шт.
</w:t>
            </w:r>
            <w:br/>
            <w:r>
              <w:rPr/>
              <w:t xml:space="preserve">Упорный башмак бандажа 2ТЛ3.070.00.000 - 26 шт.
</w:t>
            </w:r>
            <w:br/>
            <w:r>
              <w:rPr/>
              <w:t xml:space="preserve">Ролик упорный печи 3.244.00.000 - 3 шт.
</w:t>
            </w:r>
            <w:br/>
            <w:r>
              <w:rPr/>
              <w:t xml:space="preserve">Заготовка Ø500х250 9.235.00.000 - 10 шт.
</w:t>
            </w:r>
            <w:br/>
            <w:r>
              <w:rPr/>
              <w:t xml:space="preserve">Заготовка Ø400х450 9.234.00.000 - 2 шт.
</w:t>
            </w:r>
            <w:br/>
            <w:r>
              <w:rPr/>
              <w:t xml:space="preserve">Заготовка Ø500х300 9.236.00.000 - 4 шт.
</w:t>
            </w:r>
            <w:br/>
            <w:r>
              <w:rPr/>
              <w:t xml:space="preserve">Заготовка Ø800х250 9.239.00.000 - 4 шт.
</w:t>
            </w:r>
            <w:br/>
            <w:r>
              <w:rPr/>
              <w:t xml:space="preserve">Заготовка Ø700х250 9.238.00.000 - 4 шт.
</w:t>
            </w:r>
            <w:br/>
            <w:r>
              <w:rPr/>
              <w:t xml:space="preserve">Заготовка Ø400х350 9.233.00.000 - 4 шт.
</w:t>
            </w:r>
            <w:br/>
            <w:r>
              <w:rPr/>
              <w:t xml:space="preserve">Заготовка Ø400х250 9.232.00.000 - 4 шт.
</w:t>
            </w:r>
            <w:br/>
            <w:r>
              <w:rPr/>
              <w:t xml:space="preserve">Заготовка Ø520х250 9.237.00.000 - 4 шт.</w:t>
            </w:r>
          </w:p>
        </w:tc>
        <w:tc>
          <w:tcPr>
            <w:tcW w:w="5100" w:type="dxa"/>
            <w:shd w:val="clear" w:fill="fdf5e8"/>
            <w:noWrap/>
          </w:tcPr>
          <w:p>
            <w:pPr>
              <w:ind w:left="113.47199999999999" w:right="113.47199999999999" w:firstLine="0" w:hanging="0"/>
              <w:spacing w:before="120" w:after="120"/>
            </w:pPr>
            <w:r>
              <w:rPr/>
              <w:t xml:space="preserve">3 029 шт.,</w:t>
            </w:r>
            <w:br/>
            <w:r>
              <w:rPr/>
              <w:t xml:space="preserve">932,815.67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Сегмент лотка малый 2ТЛ3.044.00.00 - 12 шт.
</w:t>
            </w:r>
            <w:br/>
            <w:r>
              <w:rPr/>
              <w:t xml:space="preserve">Сегмент лотка малый 3.683.00.000 - 12 шт.
</w:t>
            </w:r>
            <w:br/>
            <w:r>
              <w:rPr/>
              <w:t xml:space="preserve">Плита колосниковая 2ТЛ3.021.00.000 - 800 шт.
</w:t>
            </w:r>
            <w:br/>
            <w:r>
              <w:rPr/>
              <w:t xml:space="preserve">Плита колосниковая 2ТЛ3.022.00.000 - 300 шт.
</w:t>
            </w:r>
            <w:br/>
            <w:r>
              <w:rPr/>
              <w:t xml:space="preserve">Плита колосниковая 2ТЛ3.025.00.000 - 100 шт.
</w:t>
            </w:r>
            <w:br/>
            <w:r>
              <w:rPr/>
              <w:t xml:space="preserve">Плита колосниковая 2ТЛ3.027.00.000 - 100 шт.
</w:t>
            </w:r>
            <w:br/>
            <w:r>
              <w:rPr/>
              <w:t xml:space="preserve">Колосник 3.297.00.001 - 400 шт.
</w:t>
            </w:r>
            <w:br/>
            <w:r>
              <w:rPr/>
              <w:t xml:space="preserve">Плита колосниковая 2ТЛ3016.00.000 - 5 шт.
</w:t>
            </w:r>
            <w:br/>
            <w:r>
              <w:rPr/>
              <w:t xml:space="preserve">Плита колосниковая 2ТЛ3.017.00.000 - 5 шт.</w:t>
            </w:r>
          </w:p>
        </w:tc>
        <w:tc>
          <w:tcPr>
            <w:tcW w:w="5100" w:type="dxa"/>
            <w:shd w:val="clear" w:fill="fdf5e8"/>
            <w:noWrap/>
          </w:tcPr>
          <w:p>
            <w:pPr>
              <w:ind w:left="113.47199999999999" w:right="113.47199999999999" w:firstLine="0" w:hanging="0"/>
              <w:spacing w:before="120" w:after="120"/>
            </w:pPr>
            <w:r>
              <w:rPr/>
              <w:t xml:space="preserve">1 734 шт.,</w:t>
            </w:r>
            <w:br/>
            <w:r>
              <w:rPr/>
              <w:t xml:space="preserve">1,014,380.53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Плита порога  2ТЛ 3.318.00.000 - 14 шт.
</w:t>
            </w:r>
            <w:br/>
            <w:r>
              <w:rPr/>
              <w:t xml:space="preserve">Башмак  3.743.00.000 - 44 шт.
</w:t>
            </w:r>
            <w:br/>
            <w:r>
              <w:rPr/>
              <w:t xml:space="preserve">Звено цепи 2005.20.611.0.0 - 800 шт.</w:t>
            </w:r>
          </w:p>
        </w:tc>
        <w:tc>
          <w:tcPr>
            <w:tcW w:w="5100" w:type="dxa"/>
            <w:shd w:val="clear" w:fill="fdf5e8"/>
            <w:noWrap/>
          </w:tcPr>
          <w:p>
            <w:pPr>
              <w:ind w:left="113.47199999999999" w:right="113.47199999999999" w:firstLine="0" w:hanging="0"/>
              <w:spacing w:before="120" w:after="120"/>
            </w:pPr>
            <w:r>
              <w:rPr/>
              <w:t xml:space="preserve">858 шт.,</w:t>
            </w:r>
            <w:br/>
            <w:r>
              <w:rPr/>
              <w:t xml:space="preserve">626,023.29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Плита колосниковая  2ТЛ3.013.00.000А - 20 шт.
</w:t>
            </w:r>
            <w:br/>
            <w:r>
              <w:rPr/>
              <w:t xml:space="preserve">Плита колосниковая  2ТЛ3.012.00.000А - 20 шт.
</w:t>
            </w:r>
            <w:br/>
            <w:r>
              <w:rPr/>
              <w:t xml:space="preserve">Плита колосниковая  2ТЛ3.025.00.000А - 30 шт.
</w:t>
            </w:r>
            <w:br/>
            <w:r>
              <w:rPr/>
              <w:t xml:space="preserve">Плита колосниковая   2ТЛ3.027.00.000А  - 30 шт.
</w:t>
            </w:r>
            <w:br/>
            <w:r>
              <w:rPr/>
              <w:t xml:space="preserve">Плита колосниковая  2ТЛ3.022.00.000А - 30 шт.
</w:t>
            </w:r>
            <w:br/>
            <w:r>
              <w:rPr/>
              <w:t xml:space="preserve">Плита колосниковая  2ТЛ3.021.00.000А - 20 шт.</w:t>
            </w:r>
          </w:p>
        </w:tc>
        <w:tc>
          <w:tcPr>
            <w:tcW w:w="5100" w:type="dxa"/>
            <w:shd w:val="clear" w:fill="fdf5e8"/>
            <w:noWrap/>
          </w:tcPr>
          <w:p>
            <w:pPr>
              <w:ind w:left="113.47199999999999" w:right="113.47199999999999" w:firstLine="0" w:hanging="0"/>
              <w:spacing w:before="120" w:after="120"/>
            </w:pPr>
            <w:r>
              <w:rPr/>
              <w:t xml:space="preserve">150 шт.,</w:t>
            </w:r>
            <w:br/>
            <w:r>
              <w:rPr/>
              <w:t xml:space="preserve">166,044.58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Клин-5 2ТЛ3.242.00.005</w:t>
            </w:r>
          </w:p>
        </w:tc>
        <w:tc>
          <w:tcPr>
            <w:tcW w:w="5100" w:type="dxa"/>
            <w:shd w:val="clear" w:fill="fdf5e8"/>
            <w:noWrap/>
          </w:tcPr>
          <w:p>
            <w:pPr>
              <w:ind w:left="113.47199999999999" w:right="113.47199999999999" w:firstLine="0" w:hanging="0"/>
              <w:spacing w:before="120" w:after="120"/>
            </w:pPr>
            <w:r>
              <w:rPr/>
              <w:t xml:space="preserve">100 шт.,</w:t>
            </w:r>
            <w:br/>
            <w:r>
              <w:rPr/>
              <w:t xml:space="preserve">15,755.56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Сектор (МКСИ) 3601.24.003.2.0 - 16 шт.
</w:t>
            </w:r>
            <w:br/>
            <w:r>
              <w:rPr/>
              <w:t xml:space="preserve">Футеровка торцевая (МКСИ) 3601.21.003.2.0 - 16 шт.</w:t>
            </w:r>
          </w:p>
        </w:tc>
        <w:tc>
          <w:tcPr>
            <w:tcW w:w="5100" w:type="dxa"/>
            <w:shd w:val="clear" w:fill="fdf5e8"/>
            <w:noWrap/>
          </w:tcPr>
          <w:p>
            <w:pPr>
              <w:ind w:left="113.47199999999999" w:right="113.47199999999999" w:firstLine="0" w:hanging="0"/>
              <w:spacing w:before="120" w:after="120"/>
            </w:pPr>
            <w:r>
              <w:rPr/>
              <w:t xml:space="preserve">32 шт.,</w:t>
            </w:r>
            <w:br/>
            <w:r>
              <w:rPr/>
              <w:t xml:space="preserve">15,894.01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№3 «Минский КСИ» ОАО «Белорусский цементный завод» г. Минск, ул. Минина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bl>
    <w:p/>
    <w:p>
      <w:pPr>
        <w:ind w:left="113.47199999999999" w:right="113.47199999999999" w:firstLine="0" w:hanging="0"/>
        <w:spacing w:before="120" w:after="120"/>
      </w:pPr>
      <w:r>
        <w:rPr>
          <w:b w:val="1"/>
          <w:bCs w:val="1"/>
        </w:rPr>
        <w:t xml:space="preserve">Процедура закупки № 2026-1351596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комплектов шарниров металлических регулируемых с системой soft close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Ефремова Жанна Евгеньевна, +37517 2192676, tender@keramin.com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УНП)</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УНП)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УНП)</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09.07.2026, 12-00
</w:t>
            </w:r>
            <w:br/>
            <w:r>
              <w:rPr/>
              <w:t xml:space="preserve">г. Минск, ул. Серова, 22
</w:t>
            </w:r>
            <w:br/>
            <w:r>
              <w:rPr/>
              <w:t xml:space="preserve">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УНП)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Комплекты шарниров металлических регулируемых с системой soft close
</w:t>
            </w:r>
            <w:br/>
            <w:r>
              <w:rPr/>
              <w:t xml:space="preserve">
</w:t>
            </w:r>
            <w:br/>
            <w:r>
              <w:rPr/>
              <w:t xml:space="preserve">дополнительные требования: 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УНП)</w:t>
            </w:r>
          </w:p>
        </w:tc>
        <w:tc>
          <w:tcPr>
            <w:tcW w:w="5100" w:type="dxa"/>
            <w:shd w:val="clear" w:fill="fdf5e8"/>
            <w:noWrap/>
          </w:tcPr>
          <w:p>
            <w:pPr>
              <w:ind w:left="113.47199999999999" w:right="113.47199999999999" w:firstLine="0" w:hanging="0"/>
              <w:spacing w:before="120" w:after="120"/>
            </w:pPr>
            <w:r>
              <w:rPr/>
              <w:t xml:space="preserve">5 наим.,</w:t>
            </w:r>
            <w:br/>
            <w:r>
              <w:rPr/>
              <w:t xml:space="preserve">8,571,657.00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w:t>
            </w:r>
          </w:p>
        </w:tc>
      </w:tr>
    </w:tbl>
    <w:p/>
    <w:p>
      <w:pPr>
        <w:ind w:left="113.47199999999999" w:right="113.47199999999999" w:firstLine="0" w:hanging="0"/>
        <w:spacing w:before="120" w:after="120"/>
      </w:pPr>
      <w:r>
        <w:rPr>
          <w:b w:val="1"/>
          <w:bCs w:val="1"/>
        </w:rPr>
        <w:t xml:space="preserve">Процедура закупки № 2026-1351084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 горячекатанного и калиброванного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Лис Кристина Анатольевна, +375177 70-83-77 omts3@agu.by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документацию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Круг в1-ii-нд-42 гост2590-2006/20хн3а-2гп-уз1-то гост4543-2016</w:t>
            </w:r>
          </w:p>
        </w:tc>
        <w:tc>
          <w:tcPr>
            <w:tcW w:w="5100" w:type="dxa"/>
            <w:shd w:val="clear" w:fill="fdf5e8"/>
            <w:noWrap/>
          </w:tcPr>
          <w:p>
            <w:pPr>
              <w:ind w:left="113.47199999999999" w:right="113.47199999999999" w:firstLine="0" w:hanging="0"/>
              <w:spacing w:before="120" w:after="120"/>
            </w:pPr>
            <w:r>
              <w:rPr/>
              <w:t xml:space="preserve">34 т,</w:t>
            </w:r>
            <w:br/>
            <w:r>
              <w:rPr/>
              <w:t xml:space="preserve">170,382.96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Круг в1-ii-нд-32 гост2590-2006/25хгт-2гп-уз1-то гост4543-2016, селект с=0,22…026</w:t>
            </w:r>
          </w:p>
        </w:tc>
        <w:tc>
          <w:tcPr>
            <w:tcW w:w="5100" w:type="dxa"/>
            <w:shd w:val="clear" w:fill="fdf5e8"/>
            <w:noWrap/>
          </w:tcPr>
          <w:p>
            <w:pPr>
              <w:ind w:left="113.47199999999999" w:right="113.47199999999999" w:firstLine="0" w:hanging="0"/>
              <w:spacing w:before="120" w:after="120"/>
            </w:pPr>
            <w:r>
              <w:rPr/>
              <w:t xml:space="preserve">90 т,</w:t>
            </w:r>
            <w:br/>
            <w:r>
              <w:rPr/>
              <w:t xml:space="preserve">206,097.51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Круг в1-ii-нд-36 гост2590-2006/25хгт-2гп-уз1-то гост4543-2016, селект с=0,22…026</w:t>
            </w:r>
          </w:p>
        </w:tc>
        <w:tc>
          <w:tcPr>
            <w:tcW w:w="5100" w:type="dxa"/>
            <w:shd w:val="clear" w:fill="fdf5e8"/>
            <w:noWrap/>
          </w:tcPr>
          <w:p>
            <w:pPr>
              <w:ind w:left="113.47199999999999" w:right="113.47199999999999" w:firstLine="0" w:hanging="0"/>
              <w:spacing w:before="120" w:after="120"/>
            </w:pPr>
            <w:r>
              <w:rPr/>
              <w:t xml:space="preserve">96 т,</w:t>
            </w:r>
            <w:br/>
            <w:r>
              <w:rPr/>
              <w:t xml:space="preserve">219,984.00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Круг в1-ii-нд-42 гост2590-2006/25хгт-2гп-уз1-то гост4543-2016, селект с=0,22…026</w:t>
            </w:r>
          </w:p>
        </w:tc>
        <w:tc>
          <w:tcPr>
            <w:tcW w:w="5100" w:type="dxa"/>
            <w:shd w:val="clear" w:fill="fdf5e8"/>
            <w:noWrap/>
          </w:tcPr>
          <w:p>
            <w:pPr>
              <w:ind w:left="113.47199999999999" w:right="113.47199999999999" w:firstLine="0" w:hanging="0"/>
              <w:spacing w:before="120" w:after="120"/>
            </w:pPr>
            <w:r>
              <w:rPr/>
              <w:t xml:space="preserve">65 т,</w:t>
            </w:r>
            <w:br/>
            <w:r>
              <w:rPr/>
              <w:t xml:space="preserve">148,489.20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Круг в1-ii-нд-70 гост2590-2006/25хгт-2гп-уз1-то гост4543-2016</w:t>
            </w:r>
          </w:p>
        </w:tc>
        <w:tc>
          <w:tcPr>
            <w:tcW w:w="5100" w:type="dxa"/>
            <w:shd w:val="clear" w:fill="fdf5e8"/>
            <w:noWrap/>
          </w:tcPr>
          <w:p>
            <w:pPr>
              <w:ind w:left="113.47199999999999" w:right="113.47199999999999" w:firstLine="0" w:hanging="0"/>
              <w:spacing w:before="120" w:after="120"/>
            </w:pPr>
            <w:r>
              <w:rPr/>
              <w:t xml:space="preserve">240 т,</w:t>
            </w:r>
            <w:br/>
            <w:r>
              <w:rPr/>
              <w:t xml:space="preserve">514,800.00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Круг в1-ii-нд-100 гост2590-2006/25хгт-2гп-уз1-то гост4543-2016</w:t>
            </w:r>
          </w:p>
        </w:tc>
        <w:tc>
          <w:tcPr>
            <w:tcW w:w="5100" w:type="dxa"/>
            <w:shd w:val="clear" w:fill="fdf5e8"/>
            <w:noWrap/>
          </w:tcPr>
          <w:p>
            <w:pPr>
              <w:ind w:left="113.47199999999999" w:right="113.47199999999999" w:firstLine="0" w:hanging="0"/>
              <w:spacing w:before="120" w:after="120"/>
            </w:pPr>
            <w:r>
              <w:rPr/>
              <w:t xml:space="preserve">480 т,</w:t>
            </w:r>
            <w:br/>
            <w:r>
              <w:rPr/>
              <w:t xml:space="preserve">926,400.00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Круг в1-ii-нд-28 гост2590-2006/18хгт-2гп-уз1-то гост4543-2016</w:t>
            </w:r>
          </w:p>
        </w:tc>
        <w:tc>
          <w:tcPr>
            <w:tcW w:w="5100" w:type="dxa"/>
            <w:shd w:val="clear" w:fill="fdf5e8"/>
            <w:noWrap/>
          </w:tcPr>
          <w:p>
            <w:pPr>
              <w:ind w:left="113.47199999999999" w:right="113.47199999999999" w:firstLine="0" w:hanging="0"/>
              <w:spacing w:before="120" w:after="120"/>
            </w:pPr>
            <w:r>
              <w:rPr/>
              <w:t xml:space="preserve">30 т,</w:t>
            </w:r>
            <w:br/>
            <w:r>
              <w:rPr/>
              <w:t xml:space="preserve">55,500.00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Круг в1-ii-нд-30 гост2590-2006/40хн-2гп-уз1-то гост4543-2016</w:t>
            </w:r>
          </w:p>
        </w:tc>
        <w:tc>
          <w:tcPr>
            <w:tcW w:w="5100" w:type="dxa"/>
            <w:shd w:val="clear" w:fill="fdf5e8"/>
            <w:noWrap/>
          </w:tcPr>
          <w:p>
            <w:pPr>
              <w:ind w:left="113.47199999999999" w:right="113.47199999999999" w:firstLine="0" w:hanging="0"/>
              <w:spacing w:before="120" w:after="120"/>
            </w:pPr>
            <w:r>
              <w:rPr/>
              <w:t xml:space="preserve">16 т,</w:t>
            </w:r>
            <w:br/>
            <w:r>
              <w:rPr/>
              <w:t xml:space="preserve">54,912.00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Круг в1-ii-нд-30 гост2590-2006/40х-2гп-уз1-то гост4543-2016</w:t>
            </w:r>
          </w:p>
        </w:tc>
        <w:tc>
          <w:tcPr>
            <w:tcW w:w="5100" w:type="dxa"/>
            <w:shd w:val="clear" w:fill="fdf5e8"/>
            <w:noWrap/>
          </w:tcPr>
          <w:p>
            <w:pPr>
              <w:ind w:left="113.47199999999999" w:right="113.47199999999999" w:firstLine="0" w:hanging="0"/>
              <w:spacing w:before="120" w:after="120"/>
            </w:pPr>
            <w:r>
              <w:rPr/>
              <w:t xml:space="preserve">60 т,</w:t>
            </w:r>
            <w:br/>
            <w:r>
              <w:rPr/>
              <w:t xml:space="preserve">104,400.00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Круг в1-ii-нд-32 гост2590-2006/40х-2гп-уз1 гост4543-2016</w:t>
            </w:r>
          </w:p>
        </w:tc>
        <w:tc>
          <w:tcPr>
            <w:tcW w:w="5100" w:type="dxa"/>
            <w:shd w:val="clear" w:fill="fdf5e8"/>
            <w:noWrap/>
          </w:tcPr>
          <w:p>
            <w:pPr>
              <w:ind w:left="113.47199999999999" w:right="113.47199999999999" w:firstLine="0" w:hanging="0"/>
              <w:spacing w:before="120" w:after="120"/>
            </w:pPr>
            <w:r>
              <w:rPr/>
              <w:t xml:space="preserve">5 т,</w:t>
            </w:r>
            <w:br/>
            <w:r>
              <w:rPr/>
              <w:t xml:space="preserve">8,352.00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Круг в1-ii-нд-40 гост2590-2006/40х-2гп-уз1-то гост4543-2016</w:t>
            </w:r>
          </w:p>
        </w:tc>
        <w:tc>
          <w:tcPr>
            <w:tcW w:w="5100" w:type="dxa"/>
            <w:shd w:val="clear" w:fill="fdf5e8"/>
            <w:noWrap/>
          </w:tcPr>
          <w:p>
            <w:pPr>
              <w:ind w:left="113.47199999999999" w:right="113.47199999999999" w:firstLine="0" w:hanging="0"/>
              <w:spacing w:before="120" w:after="120"/>
            </w:pPr>
            <w:r>
              <w:rPr/>
              <w:t xml:space="preserve">32 т,</w:t>
            </w:r>
            <w:br/>
            <w:r>
              <w:rPr/>
              <w:t xml:space="preserve">53,784.00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Круг в1-ii-нд-42 гост2590-2006/40х-2гп-уз1 гост4543-2016</w:t>
            </w:r>
          </w:p>
        </w:tc>
        <w:tc>
          <w:tcPr>
            <w:tcW w:w="5100" w:type="dxa"/>
            <w:shd w:val="clear" w:fill="fdf5e8"/>
            <w:noWrap/>
          </w:tcPr>
          <w:p>
            <w:pPr>
              <w:ind w:left="113.47199999999999" w:right="113.47199999999999" w:firstLine="0" w:hanging="0"/>
              <w:spacing w:before="120" w:after="120"/>
            </w:pPr>
            <w:r>
              <w:rPr/>
              <w:t xml:space="preserve">37 т,</w:t>
            </w:r>
            <w:br/>
            <w:r>
              <w:rPr/>
              <w:t xml:space="preserve">63,984.00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Круг в1-ii-нд-48 гост2590-2006/40х-2гп-уз1-то гост4543-2016</w:t>
            </w:r>
          </w:p>
        </w:tc>
        <w:tc>
          <w:tcPr>
            <w:tcW w:w="5100" w:type="dxa"/>
            <w:shd w:val="clear" w:fill="fdf5e8"/>
            <w:noWrap/>
          </w:tcPr>
          <w:p>
            <w:pPr>
              <w:ind w:left="113.47199999999999" w:right="113.47199999999999" w:firstLine="0" w:hanging="0"/>
              <w:spacing w:before="120" w:after="120"/>
            </w:pPr>
            <w:r>
              <w:rPr/>
              <w:t xml:space="preserve">73 т,</w:t>
            </w:r>
            <w:br/>
            <w:r>
              <w:rPr/>
              <w:t xml:space="preserve">125,904.00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Круг в1-ii-нд-60 гост2590-2006/40х-2гп-уз1 гост4543-2016</w:t>
            </w:r>
          </w:p>
        </w:tc>
        <w:tc>
          <w:tcPr>
            <w:tcW w:w="5100" w:type="dxa"/>
            <w:shd w:val="clear" w:fill="fdf5e8"/>
            <w:noWrap/>
          </w:tcPr>
          <w:p>
            <w:pPr>
              <w:ind w:left="113.47199999999999" w:right="113.47199999999999" w:firstLine="0" w:hanging="0"/>
              <w:spacing w:before="120" w:after="120"/>
            </w:pPr>
            <w:r>
              <w:rPr/>
              <w:t xml:space="preserve">30 т,</w:t>
            </w:r>
            <w:br/>
            <w:r>
              <w:rPr/>
              <w:t xml:space="preserve">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Круг в1-ii-нд-40 гост2590-2006/50-2гп-уз1 гост4543-2016, селект с=0,49…0,54</w:t>
            </w:r>
          </w:p>
        </w:tc>
        <w:tc>
          <w:tcPr>
            <w:tcW w:w="5100" w:type="dxa"/>
            <w:shd w:val="clear" w:fill="fdf5e8"/>
            <w:noWrap/>
          </w:tcPr>
          <w:p>
            <w:pPr>
              <w:ind w:left="113.47199999999999" w:right="113.47199999999999" w:firstLine="0" w:hanging="0"/>
              <w:spacing w:before="120" w:after="120"/>
            </w:pPr>
            <w:r>
              <w:rPr/>
              <w:t xml:space="preserve">54 т,</w:t>
            </w:r>
            <w:br/>
            <w:r>
              <w:rPr/>
              <w:t xml:space="preserve">134,460.00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Круг в1-ii-нд-50 гост2590-2006/50-2гп-уз1 гост4543-2016, селект с=0,49…0,54</w:t>
            </w:r>
          </w:p>
        </w:tc>
        <w:tc>
          <w:tcPr>
            <w:tcW w:w="5100" w:type="dxa"/>
            <w:shd w:val="clear" w:fill="fdf5e8"/>
            <w:noWrap/>
          </w:tcPr>
          <w:p>
            <w:pPr>
              <w:ind w:left="113.47199999999999" w:right="113.47199999999999" w:firstLine="0" w:hanging="0"/>
              <w:spacing w:before="120" w:after="120"/>
            </w:pPr>
            <w:r>
              <w:rPr/>
              <w:t xml:space="preserve">2 т,</w:t>
            </w:r>
            <w:br/>
            <w:r>
              <w:rPr/>
              <w:t xml:space="preserve">5,976.00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Круг в1-ii-нд-56 гост2590-2006/50-2гп-уз1 гост4543-2016, селект с=0,49…0,54</w:t>
            </w:r>
          </w:p>
        </w:tc>
        <w:tc>
          <w:tcPr>
            <w:tcW w:w="5100" w:type="dxa"/>
            <w:shd w:val="clear" w:fill="fdf5e8"/>
            <w:noWrap/>
          </w:tcPr>
          <w:p>
            <w:pPr>
              <w:ind w:left="113.47199999999999" w:right="113.47199999999999" w:firstLine="0" w:hanging="0"/>
              <w:spacing w:before="120" w:after="120"/>
            </w:pPr>
            <w:r>
              <w:rPr/>
              <w:t xml:space="preserve">36 т,</w:t>
            </w:r>
            <w:br/>
            <w:r>
              <w:rPr/>
              <w:t xml:space="preserve">89,640.00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Круг в1-ii-нд-53 гост2590-2006/35-2гп-уз1 гост4543-2016</w:t>
            </w:r>
          </w:p>
        </w:tc>
        <w:tc>
          <w:tcPr>
            <w:tcW w:w="5100" w:type="dxa"/>
            <w:shd w:val="clear" w:fill="fdf5e8"/>
            <w:noWrap/>
          </w:tcPr>
          <w:p>
            <w:pPr>
              <w:ind w:left="113.47199999999999" w:right="113.47199999999999" w:firstLine="0" w:hanging="0"/>
              <w:spacing w:before="120" w:after="120"/>
            </w:pPr>
            <w:r>
              <w:rPr/>
              <w:t xml:space="preserve">8 т,</w:t>
            </w:r>
            <w:br/>
            <w:r>
              <w:rPr/>
              <w:t xml:space="preserve">12,800.00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Круг в1-ii-нд-56 гост2590-2006/35-2гп-уз1 гост4543-2016</w:t>
            </w:r>
          </w:p>
        </w:tc>
        <w:tc>
          <w:tcPr>
            <w:tcW w:w="5100" w:type="dxa"/>
            <w:shd w:val="clear" w:fill="fdf5e8"/>
            <w:noWrap/>
          </w:tcPr>
          <w:p>
            <w:pPr>
              <w:ind w:left="113.47199999999999" w:right="113.47199999999999" w:firstLine="0" w:hanging="0"/>
              <w:spacing w:before="120" w:after="120"/>
            </w:pPr>
            <w:r>
              <w:rPr/>
              <w:t xml:space="preserve">24 т,</w:t>
            </w:r>
            <w:br/>
            <w:r>
              <w:rPr/>
              <w:t xml:space="preserve">41,040.00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Круг 36-а1-i гост2590-2006/шх15-о-ог гост801-78</w:t>
            </w:r>
          </w:p>
        </w:tc>
        <w:tc>
          <w:tcPr>
            <w:tcW w:w="5100" w:type="dxa"/>
            <w:shd w:val="clear" w:fill="fdf5e8"/>
            <w:noWrap/>
          </w:tcPr>
          <w:p>
            <w:pPr>
              <w:ind w:left="113.47199999999999" w:right="113.47199999999999" w:firstLine="0" w:hanging="0"/>
              <w:spacing w:before="120" w:after="120"/>
            </w:pPr>
            <w:r>
              <w:rPr/>
              <w:t xml:space="preserve">14 т,</w:t>
            </w:r>
            <w:br/>
            <w:r>
              <w:rPr/>
              <w:t xml:space="preserve">81,648.00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Круг 40-а1-i гост2590-2006/шх15-о-ог гост801-78</w:t>
            </w:r>
          </w:p>
        </w:tc>
        <w:tc>
          <w:tcPr>
            <w:tcW w:w="5100" w:type="dxa"/>
            <w:shd w:val="clear" w:fill="fdf5e8"/>
            <w:noWrap/>
          </w:tcPr>
          <w:p>
            <w:pPr>
              <w:ind w:left="113.47199999999999" w:right="113.47199999999999" w:firstLine="0" w:hanging="0"/>
              <w:spacing w:before="120" w:after="120"/>
            </w:pPr>
            <w:r>
              <w:rPr/>
              <w:t xml:space="preserve">12 т,</w:t>
            </w:r>
            <w:br/>
            <w:r>
              <w:rPr/>
              <w:t xml:space="preserve">68,040.00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Круг 48-а1-i гост2590-2006/шх15-о-ог гост801-78</w:t>
            </w:r>
          </w:p>
        </w:tc>
        <w:tc>
          <w:tcPr>
            <w:tcW w:w="5100" w:type="dxa"/>
            <w:shd w:val="clear" w:fill="fdf5e8"/>
            <w:noWrap/>
          </w:tcPr>
          <w:p>
            <w:pPr>
              <w:ind w:left="113.47199999999999" w:right="113.47199999999999" w:firstLine="0" w:hanging="0"/>
              <w:spacing w:before="120" w:after="120"/>
            </w:pPr>
            <w:r>
              <w:rPr/>
              <w:t xml:space="preserve">26 т,</w:t>
            </w:r>
            <w:br/>
            <w:r>
              <w:rPr/>
              <w:t xml:space="preserve">149,688.00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Круг 38-н11гост7417-75/20хгнтр-б-т гост4543-2016 фер-пер.полос0-2 балла</w:t>
            </w:r>
          </w:p>
        </w:tc>
        <w:tc>
          <w:tcPr>
            <w:tcW w:w="5100" w:type="dxa"/>
            <w:shd w:val="clear" w:fill="fdf5e8"/>
            <w:noWrap/>
          </w:tcPr>
          <w:p>
            <w:pPr>
              <w:ind w:left="113.47199999999999" w:right="113.47199999999999" w:firstLine="0" w:hanging="0"/>
              <w:spacing w:before="120" w:after="120"/>
            </w:pPr>
            <w:r>
              <w:rPr/>
              <w:t xml:space="preserve">8 т,</w:t>
            </w:r>
            <w:br/>
            <w:r>
              <w:rPr/>
              <w:t xml:space="preserve">65,856.00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Круг 41,5-н11гост7417-75/20хгнтр-б-т гост4543-2016 фер-пер.полос0-2 балла</w:t>
            </w:r>
          </w:p>
        </w:tc>
        <w:tc>
          <w:tcPr>
            <w:tcW w:w="5100" w:type="dxa"/>
            <w:shd w:val="clear" w:fill="fdf5e8"/>
            <w:noWrap/>
          </w:tcPr>
          <w:p>
            <w:pPr>
              <w:ind w:left="113.47199999999999" w:right="113.47199999999999" w:firstLine="0" w:hanging="0"/>
              <w:spacing w:before="120" w:after="120"/>
            </w:pPr>
            <w:r>
              <w:rPr/>
              <w:t xml:space="preserve">17 т,</w:t>
            </w:r>
            <w:br/>
            <w:r>
              <w:rPr/>
              <w:t xml:space="preserve">138,096.00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222518, г.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bl>
    <w:p/>
    <w:p>
      <w:pPr>
        <w:ind w:left="113.47199999999999" w:right="113.47199999999999" w:firstLine="0" w:hanging="0"/>
        <w:spacing w:before="120" w:after="120"/>
      </w:pPr>
      <w:r>
        <w:rPr>
          <w:b w:val="1"/>
          <w:bCs w:val="1"/>
        </w:rPr>
        <w:t xml:space="preserve">Процедура закупки № 2026-1351701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Юркина Ксения Михайловна, +375 17 330 22 27, omts@metz.by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c>
          <w:tcPr>
            <w:tcW w:w="5100" w:type="dxa"/>
            <w:shd w:val="clear" w:fill="fdf5e8"/>
            <w:noWrap/>
          </w:tcPr>
          <w:p>
            <w:pPr>
              <w:ind w:left="113.47199999999999" w:right="113.47199999999999" w:firstLine="0" w:hanging="0"/>
              <w:spacing w:before="120" w:after="120"/>
            </w:pPr>
            <w:r>
              <w:rPr/>
              <w:t xml:space="preserve">1 367 т,</w:t>
            </w:r>
            <w:br/>
            <w:r>
              <w:rPr/>
              <w:t xml:space="preserve">178,200,000.00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c>
          <w:tcPr>
            <w:tcW w:w="5100" w:type="dxa"/>
            <w:shd w:val="clear" w:fill="fdf5e8"/>
            <w:noWrap/>
          </w:tcPr>
          <w:p>
            <w:pPr>
              <w:ind w:left="113.47199999999999" w:right="113.47199999999999" w:firstLine="0" w:hanging="0"/>
              <w:spacing w:before="120" w:after="120"/>
            </w:pPr>
            <w:r>
              <w:rPr/>
              <w:t xml:space="preserve">1 367 т,</w:t>
            </w:r>
            <w:br/>
            <w:r>
              <w:rPr/>
              <w:t xml:space="preserve">178,200,000.00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24.10.53.100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c>
          <w:tcPr>
            <w:tcW w:w="5100" w:type="dxa"/>
            <w:shd w:val="clear" w:fill="fdf5e8"/>
            <w:noWrap/>
          </w:tcPr>
          <w:p>
            <w:pPr>
              <w:ind w:left="113.47199999999999" w:right="113.47199999999999" w:firstLine="0" w:hanging="0"/>
              <w:spacing w:before="120" w:after="120"/>
            </w:pPr>
            <w:r>
              <w:rPr/>
              <w:t xml:space="preserve">1 367 т,</w:t>
            </w:r>
            <w:br/>
            <w:r>
              <w:rPr/>
              <w:t xml:space="preserve">178,200,000.00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24.10.53.100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2026-1349570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ферментные препараты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Гриневич Марина +375 17 355 52 89, tender@kristal.by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ОАО «МИНСК КРИСТАЛЛ» - управляющая компания холдинга «МИНСК КРИСТАЛЛ ГРУПП»,   УНП 600013329, Республика Беларусь, г. Минск, 220030, ул. Октябрьская, 15
</w:t>
            </w:r>
            <w:br/>
            <w:r>
              <w:rPr/>
              <w:t xml:space="preserve">2. ОАО «Гомельский ликеро-водочный завод «Радамир», УНП 400078316 - филиал КПП «Полесье», Гомельская обл. Речицкий р-н, аг.Солтаново, ул.Заводская, 6
</w:t>
            </w:r>
            <w:br/>
            <w:r>
              <w:rPr/>
              <w:t xml:space="preserve">3. ОАО «Витебский ликёро-водочный завод «Придвинье», УНП 300200531, ОСП «Богушевский спиртзавод», Витебская обл., Сенненский р-н, аг.Яново, ул.Богушевская, 28
</w:t>
            </w:r>
            <w:br/>
            <w:r>
              <w:rPr/>
              <w:t xml:space="preserve">4. ОАО «Гродненский ликеро-водочный завод», УНП 5000377861,
</w:t>
            </w:r>
            <w:br/>
            <w:r>
              <w:rPr/>
              <w:t xml:space="preserve">Гродненская обл., Кореличский р-н, г/п Мир, ул. Заводская, 15
</w:t>
            </w:r>
            <w:br/>
            <w:r>
              <w:rPr/>
              <w:t xml:space="preserve">5. ОАО «Климовичский ликеро-водочный завод», УНП 700103211, Могилевская обл., г.Климовичи, ул. Набережная, 10
</w:t>
            </w:r>
            <w:br/>
            <w:r>
              <w:rPr/>
              <w:t xml:space="preserve">6.ОАО «Брестский ликёро-водочный завод «Белалко», УНП 200020127. ОСП «Ивацевичский спиртзавод», Брестская обл., г. Ивацевичи, ул. 60 лет Октября, 1. ПУ аг.Бродница ОСП «Бродницкий спиртзавод», Брестская обл. а.г.Бродница, ул. Ленина,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ОАО «МИНСК КРИСТАЛЛ» – Томашевич Е.Е., тел.+375173653272, Сенокосова В.А., тел.+375295647697, vsenokosova@kristal.by
</w:t>
            </w:r>
            <w:br/>
            <w:r>
              <w:rPr/>
              <w:t xml:space="preserve">ОАО «Гомельский ликеро-водочный завод «Радамир» – Труханенок А.И., тел.+375445966726, Дешук С.В., тел.+375291700552, kpp@radamir.by
</w:t>
            </w:r>
            <w:br/>
            <w:r>
              <w:rPr/>
              <w:t xml:space="preserve">ОАО «Витебский ликёро-водочный завод «Придвинье» – Шведко А.Н., тел.+375445725683,  shvedko@vitvodka.by; Петрученя Е.А. тел.+375295941001, petrucenaelena71@gmail.com   
</w:t>
            </w:r>
            <w:br/>
            <w:r>
              <w:rPr/>
              <w:t xml:space="preserve">ОАО «Гродненский ликеро-водочный завод» – Быцан О.В., тел.+375152624422, Голеневский О.В. тел.+375298887201, mirspirtzavod@grodnovodka.by
</w:t>
            </w:r>
            <w:br/>
            <w:r>
              <w:rPr/>
              <w:t xml:space="preserve">ОАО «Климовичский ликеро-водочный завод» – Умецкая Т.Л., тел.+375296888246,  info@klimlvz.by  
</w:t>
            </w:r>
            <w:br/>
            <w:r>
              <w:rPr/>
              <w:t xml:space="preserve">ОАО «Брестский ликёро-водочный завод «Белалко» – Марчук Л.С. тел.+375162269132, +375333187572, Кузнецова С.А. тел.  +375298224114,blvz@brestvodka.by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ферментные препараты (МК)</w:t>
            </w:r>
          </w:p>
        </w:tc>
        <w:tc>
          <w:tcPr>
            <w:tcW w:w="5100" w:type="dxa"/>
            <w:shd w:val="clear" w:fill="fdf5e8"/>
            <w:noWrap/>
          </w:tcPr>
          <w:p>
            <w:pPr>
              <w:ind w:left="113.47199999999999" w:right="113.47199999999999" w:firstLine="0" w:hanging="0"/>
              <w:spacing w:before="120" w:after="120"/>
            </w:pPr>
            <w:r>
              <w:rPr/>
              <w:t xml:space="preserve">152 840 кг,</w:t>
            </w:r>
            <w:br/>
            <w:r>
              <w:rPr/>
              <w:t xml:space="preserve">3,915,260.00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ферментные препараты (Гомель)</w:t>
            </w:r>
          </w:p>
        </w:tc>
        <w:tc>
          <w:tcPr>
            <w:tcW w:w="5100" w:type="dxa"/>
            <w:shd w:val="clear" w:fill="fdf5e8"/>
            <w:noWrap/>
          </w:tcPr>
          <w:p>
            <w:pPr>
              <w:ind w:left="113.47199999999999" w:right="113.47199999999999" w:firstLine="0" w:hanging="0"/>
              <w:spacing w:before="120" w:after="120"/>
            </w:pPr>
            <w:r>
              <w:rPr/>
              <w:t xml:space="preserve">47 400 кг,</w:t>
            </w:r>
            <w:br/>
            <w:r>
              <w:rPr/>
              <w:t xml:space="preserve">1,471,872.00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ферментные препараты (Витебск)</w:t>
            </w:r>
          </w:p>
        </w:tc>
        <w:tc>
          <w:tcPr>
            <w:tcW w:w="5100" w:type="dxa"/>
            <w:shd w:val="clear" w:fill="fdf5e8"/>
            <w:noWrap/>
          </w:tcPr>
          <w:p>
            <w:pPr>
              <w:ind w:left="113.47199999999999" w:right="113.47199999999999" w:firstLine="0" w:hanging="0"/>
              <w:spacing w:before="120" w:after="120"/>
            </w:pPr>
            <w:r>
              <w:rPr/>
              <w:t xml:space="preserve">27 360 кг,</w:t>
            </w:r>
            <w:br/>
            <w:r>
              <w:rPr/>
              <w:t xml:space="preserve">919,200.00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ферментные препараты (Гродно)</w:t>
            </w:r>
          </w:p>
        </w:tc>
        <w:tc>
          <w:tcPr>
            <w:tcW w:w="5100" w:type="dxa"/>
            <w:shd w:val="clear" w:fill="fdf5e8"/>
            <w:noWrap/>
          </w:tcPr>
          <w:p>
            <w:pPr>
              <w:ind w:left="113.47199999999999" w:right="113.47199999999999" w:firstLine="0" w:hanging="0"/>
              <w:spacing w:before="120" w:after="120"/>
            </w:pPr>
            <w:r>
              <w:rPr/>
              <w:t xml:space="preserve">29 300 кг,</w:t>
            </w:r>
            <w:br/>
            <w:r>
              <w:rPr/>
              <w:t xml:space="preserve">853,890.00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ферментные препараты (Климовичи)</w:t>
            </w:r>
          </w:p>
        </w:tc>
        <w:tc>
          <w:tcPr>
            <w:tcW w:w="5100" w:type="dxa"/>
            <w:shd w:val="clear" w:fill="fdf5e8"/>
            <w:noWrap/>
          </w:tcPr>
          <w:p>
            <w:pPr>
              <w:ind w:left="113.47199999999999" w:right="113.47199999999999" w:firstLine="0" w:hanging="0"/>
              <w:spacing w:before="120" w:after="120"/>
            </w:pPr>
            <w:r>
              <w:rPr/>
              <w:t xml:space="preserve">28 680 кг,</w:t>
            </w:r>
            <w:br/>
            <w:r>
              <w:rPr/>
              <w:t xml:space="preserve">971,100.00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ферментные препараты (Брест)</w:t>
            </w:r>
          </w:p>
        </w:tc>
        <w:tc>
          <w:tcPr>
            <w:tcW w:w="5100" w:type="dxa"/>
            <w:shd w:val="clear" w:fill="fdf5e8"/>
            <w:noWrap/>
          </w:tcPr>
          <w:p>
            <w:pPr>
              <w:ind w:left="113.47199999999999" w:right="113.47199999999999" w:firstLine="0" w:hanging="0"/>
              <w:spacing w:before="120" w:after="120"/>
            </w:pPr>
            <w:r>
              <w:rPr/>
              <w:t xml:space="preserve">35 880 кг,</w:t>
            </w:r>
            <w:br/>
            <w:r>
              <w:rPr/>
              <w:t xml:space="preserve">781,800.00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20.14.64.700</w:t>
            </w:r>
          </w:p>
        </w:tc>
      </w:tr>
    </w:tbl>
    <w:p/>
    <w:p>
      <w:pPr>
        <w:ind w:left="113.47199999999999" w:right="113.47199999999999" w:firstLine="0" w:hanging="0"/>
        <w:spacing w:before="120" w:after="120"/>
      </w:pPr>
      <w:r>
        <w:rPr>
          <w:b w:val="1"/>
          <w:bCs w:val="1"/>
        </w:rPr>
        <w:t xml:space="preserve">Процедура закупки № 2026-1351543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пищевых ингредиентов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 начальник отдела снабжения Щербук Дмитрий Сергеевич, тел. +375 152 45 49 83;
</w:t>
            </w:r>
            <w:br/>
            <w:r>
              <w:rPr/>
              <w:t xml:space="preserve">начальник технологического управления – главный технолог Силивоник Ирина Анатольевна, тел. +375 152 45 50 70.
</w:t>
            </w:r>
            <w:br/>
            <w:r>
              <w:rPr/>
              <w:t xml:space="preserve"> Секретарь конкурсной комиссии – Доромейчик Наталия Викторовна, +375152454983, supply@grodnomk.by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Аспекс-Н,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400 кг,</w:t>
            </w:r>
            <w:br/>
            <w:r>
              <w:rPr/>
              <w:t xml:space="preserve">20,150.40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Приправа пищевкусовая Горчица жидкая с зернами,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200 кг,</w:t>
            </w:r>
            <w:br/>
            <w:r>
              <w:rPr/>
              <w:t xml:space="preserve">5,832.00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Ароматизатор пищевой Аромат Белой Салями,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152,316.00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Бактостоп универсал,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300 кг,</w:t>
            </w:r>
            <w:br/>
            <w:r>
              <w:rPr/>
              <w:t xml:space="preserve">9,864.00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Колбаски перечные,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500 кг,</w:t>
            </w:r>
            <w:br/>
            <w:r>
              <w:rPr/>
              <w:t xml:space="preserve">25,998.00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«Молочная МК-160»,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22 000 кг,</w:t>
            </w:r>
            <w:br/>
            <w:r>
              <w:rPr/>
              <w:t xml:space="preserve">591,624.00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Посолочная смесь ПЕ КO РН,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50 000 кг,</w:t>
            </w:r>
            <w:br/>
            <w:r>
              <w:rPr/>
              <w:t xml:space="preserve">1,375,800.00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Пекель Квикер Нью,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1 300 кг,</w:t>
            </w:r>
            <w:br/>
            <w:r>
              <w:rPr/>
              <w:t xml:space="preserve">50,200.80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Пепперони,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2 500 кг,</w:t>
            </w:r>
            <w:br/>
            <w:r>
              <w:rPr/>
              <w:t xml:space="preserve">106,620.00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Перец N,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 кг,</w:t>
            </w:r>
            <w:br/>
            <w:r>
              <w:rPr/>
              <w:t xml:space="preserve">1,811.52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Райфестарт ОС,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20 000 кг,</w:t>
            </w:r>
            <w:br/>
            <w:r>
              <w:rPr/>
              <w:t xml:space="preserve">698,640.00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Рову Стар по-итальянски,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800 кг,</w:t>
            </w:r>
            <w:br/>
            <w:r>
              <w:rPr/>
              <w:t xml:space="preserve">51,398.40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Суперфаст,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2 500 кг,</w:t>
            </w:r>
            <w:br/>
            <w:r>
              <w:rPr/>
              <w:t xml:space="preserve">94,440.00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Краситель пищевой Жженый сахар,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800 кг,</w:t>
            </w:r>
            <w:br/>
            <w:r>
              <w:rPr/>
              <w:t xml:space="preserve">40,617.60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Крахмал рисовый сухой,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63,360.00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Перец зеленый в рассоле,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400 кг,</w:t>
            </w:r>
            <w:br/>
            <w:r>
              <w:rPr/>
              <w:t xml:space="preserve">31,660.80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Смесь Медитерран OS,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125,928.00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«Комбимикс 5056 сардельки Говяжьи Экстра», изготовитель ООО «Экос», Российская Федерация</w:t>
            </w:r>
          </w:p>
        </w:tc>
        <w:tc>
          <w:tcPr>
            <w:tcW w:w="5100" w:type="dxa"/>
            <w:shd w:val="clear" w:fill="fdf5e8"/>
            <w:noWrap/>
          </w:tcPr>
          <w:p>
            <w:pPr>
              <w:ind w:left="113.47199999999999" w:right="113.47199999999999" w:firstLine="0" w:hanging="0"/>
              <w:spacing w:before="120" w:after="120"/>
            </w:pPr>
            <w:r>
              <w:rPr/>
              <w:t xml:space="preserve">1 500 кг,</w:t>
            </w:r>
            <w:br/>
            <w:r>
              <w:rPr/>
              <w:t xml:space="preserve">44,100.00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Альфа Снэк 2, ООО &amp;quot;Колычевское производственное предприятие&amp;quot;, Российская Федерация</w:t>
            </w:r>
          </w:p>
        </w:tc>
        <w:tc>
          <w:tcPr>
            <w:tcW w:w="5100" w:type="dxa"/>
            <w:shd w:val="clear" w:fill="fdf5e8"/>
            <w:noWrap/>
          </w:tcPr>
          <w:p>
            <w:pPr>
              <w:ind w:left="113.47199999999999" w:right="113.47199999999999" w:firstLine="0" w:hanging="0"/>
              <w:spacing w:before="120" w:after="120"/>
            </w:pPr>
            <w:r>
              <w:rPr/>
              <w:t xml:space="preserve">300 кг,</w:t>
            </w:r>
            <w:br/>
            <w:r>
              <w:rPr/>
              <w:t xml:space="preserve">6,580.80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Брушетта, изготовитель ООО «Колычевское Производственное Предприятие», Российская Федерация</w:t>
            </w:r>
          </w:p>
        </w:tc>
        <w:tc>
          <w:tcPr>
            <w:tcW w:w="5100" w:type="dxa"/>
            <w:shd w:val="clear" w:fill="fdf5e8"/>
            <w:noWrap/>
          </w:tcPr>
          <w:p>
            <w:pPr>
              <w:ind w:left="113.47199999999999" w:right="113.47199999999999" w:firstLine="0" w:hanging="0"/>
              <w:spacing w:before="120" w:after="120"/>
            </w:pPr>
            <w:r>
              <w:rPr/>
              <w:t xml:space="preserve">50 кг,</w:t>
            </w:r>
            <w:br/>
            <w:r>
              <w:rPr/>
              <w:t xml:space="preserve">2,830.80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Таст-Инт,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60 кг,</w:t>
            </w:r>
            <w:br/>
            <w:r>
              <w:rPr/>
              <w:t xml:space="preserve">1,965.60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Стартовая культура S02,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400 кг,</w:t>
            </w:r>
            <w:br/>
            <w:r>
              <w:rPr/>
              <w:t xml:space="preserve">260,462.40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Стартовая культура SL52,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400 кг,</w:t>
            </w:r>
            <w:br/>
            <w:r>
              <w:rPr/>
              <w:t xml:space="preserve">260,462.40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Стартовая культура глубокозамороженная ГН-Старт баланс 5,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20 кг,</w:t>
            </w:r>
            <w:br/>
            <w:r>
              <w:rPr/>
              <w:t xml:space="preserve">21,594.24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Оптилайн А07, изготовитель ООО «Кульмбах-Д», Российская Федерация</w:t>
            </w:r>
          </w:p>
        </w:tc>
        <w:tc>
          <w:tcPr>
            <w:tcW w:w="5100" w:type="dxa"/>
            <w:shd w:val="clear" w:fill="fdf5e8"/>
            <w:noWrap/>
          </w:tcPr>
          <w:p>
            <w:pPr>
              <w:ind w:left="113.47199999999999" w:right="113.47199999999999" w:firstLine="0" w:hanging="0"/>
              <w:spacing w:before="120" w:after="120"/>
            </w:pPr>
            <w:r>
              <w:rPr/>
              <w:t xml:space="preserve">5 000 кг,</w:t>
            </w:r>
            <w:br/>
            <w:r>
              <w:rPr/>
              <w:t xml:space="preserve">147,600.00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Швабский комби, изготовитель ООО «Кульмбах-Д», Российская Федерация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72,720.00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Пекельфит П Интенсив, артикул лот50811, изготовитель «MOGUNTIA FOOD Gmbh», Австрия</w:t>
            </w:r>
          </w:p>
        </w:tc>
        <w:tc>
          <w:tcPr>
            <w:tcW w:w="5100" w:type="dxa"/>
            <w:shd w:val="clear" w:fill="fdf5e8"/>
            <w:noWrap/>
          </w:tcPr>
          <w:p>
            <w:pPr>
              <w:ind w:left="113.47199999999999" w:right="113.47199999999999" w:firstLine="0" w:hanging="0"/>
              <w:spacing w:before="120" w:after="120"/>
            </w:pPr>
            <w:r>
              <w:rPr/>
              <w:t xml:space="preserve">800 кг,</w:t>
            </w:r>
            <w:br/>
            <w:r>
              <w:rPr/>
              <w:t xml:space="preserve">25,920.00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Смесь сахаров Кристаллют, артикул лот7360, изготовитель «MOGUNTIA FOOD Gmbh», Австрия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47,952.00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Приправа Ро Пекельфит Н комби, артикул лот7950, изготовитель «MOGUNTIA FOOD Gmbh», Австрия</w:t>
            </w:r>
          </w:p>
        </w:tc>
        <w:tc>
          <w:tcPr>
            <w:tcW w:w="5100" w:type="dxa"/>
            <w:shd w:val="clear" w:fill="fdf5e8"/>
            <w:noWrap/>
          </w:tcPr>
          <w:p>
            <w:pPr>
              <w:ind w:left="113.47199999999999" w:right="113.47199999999999" w:firstLine="0" w:hanging="0"/>
              <w:spacing w:before="120" w:after="120"/>
            </w:pPr>
            <w:r>
              <w:rPr/>
              <w:t xml:space="preserve">1 200 кг,</w:t>
            </w:r>
            <w:br/>
            <w:r>
              <w:rPr/>
              <w:t xml:space="preserve">50,889.60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«Состав «Аллюзин-НЕО», изготовитель ООО «Итал-Экстра», Российская Федерация</w:t>
            </w:r>
          </w:p>
        </w:tc>
        <w:tc>
          <w:tcPr>
            <w:tcW w:w="5100" w:type="dxa"/>
            <w:shd w:val="clear" w:fill="fdf5e8"/>
            <w:noWrap/>
          </w:tcPr>
          <w:p>
            <w:pPr>
              <w:ind w:left="113.47199999999999" w:right="113.47199999999999" w:firstLine="0" w:hanging="0"/>
              <w:spacing w:before="120" w:after="120"/>
            </w:pPr>
            <w:r>
              <w:rPr/>
              <w:t xml:space="preserve">1 600 кг,</w:t>
            </w:r>
            <w:br/>
            <w:r>
              <w:rPr/>
              <w:t xml:space="preserve">161,280.00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Каран С, изготовитель «PPUH Apis» Spolka Z.O.O., Республика Польша</w:t>
            </w:r>
          </w:p>
        </w:tc>
        <w:tc>
          <w:tcPr>
            <w:tcW w:w="5100" w:type="dxa"/>
            <w:shd w:val="clear" w:fill="fdf5e8"/>
            <w:noWrap/>
          </w:tcPr>
          <w:p>
            <w:pPr>
              <w:ind w:left="113.47199999999999" w:right="113.47199999999999" w:firstLine="0" w:hanging="0"/>
              <w:spacing w:before="120" w:after="120"/>
            </w:pPr>
            <w:r>
              <w:rPr/>
              <w:t xml:space="preserve">5 000 кг,</w:t>
            </w:r>
            <w:br/>
            <w:r>
              <w:rPr/>
              <w:t xml:space="preserve">106,200.00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Декоративная смесь пряностей и овощей Обсыпка декоративная, изготовитель PPUH APIS Sp.z.o.o., Республика Польша</w:t>
            </w:r>
          </w:p>
        </w:tc>
        <w:tc>
          <w:tcPr>
            <w:tcW w:w="5100" w:type="dxa"/>
            <w:shd w:val="clear" w:fill="fdf5e8"/>
            <w:noWrap/>
          </w:tcPr>
          <w:p>
            <w:pPr>
              <w:ind w:left="113.47199999999999" w:right="113.47199999999999" w:firstLine="0" w:hanging="0"/>
              <w:spacing w:before="120" w:after="120"/>
            </w:pPr>
            <w:r>
              <w:rPr/>
              <w:t xml:space="preserve">600 кг,</w:t>
            </w:r>
            <w:br/>
            <w:r>
              <w:rPr/>
              <w:t xml:space="preserve">23,104.80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Декоративная смесь пряностей и овощей Обсыпка экзотическая, изготовитель PPUH APIS Sp.z.o.o., Республика Польша</w:t>
            </w:r>
          </w:p>
        </w:tc>
        <w:tc>
          <w:tcPr>
            <w:tcW w:w="5100" w:type="dxa"/>
            <w:shd w:val="clear" w:fill="fdf5e8"/>
            <w:noWrap/>
          </w:tcPr>
          <w:p>
            <w:pPr>
              <w:ind w:left="113.47199999999999" w:right="113.47199999999999" w:firstLine="0" w:hanging="0"/>
              <w:spacing w:before="120" w:after="120"/>
            </w:pPr>
            <w:r>
              <w:rPr/>
              <w:t xml:space="preserve">500 кг,</w:t>
            </w:r>
            <w:br/>
            <w:r>
              <w:rPr/>
              <w:t xml:space="preserve">18,906.00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колбаса вареная русская»,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600 кг,</w:t>
            </w:r>
            <w:br/>
            <w:r>
              <w:rPr/>
              <w:t xml:space="preserve">36,345.60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мясной ветчина окорок тамбовский эко»,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150 кг,</w:t>
            </w:r>
            <w:br/>
            <w:r>
              <w:rPr/>
              <w:t xml:space="preserve">6,966.00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Пищевая смесь на основе желатина «Рутагель ОЕ», изготовитель ООО «ПС Фудмикс», Российская Федерация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308,088.00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мясной - маринад зеленый»,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400 кг,</w:t>
            </w:r>
            <w:br/>
            <w:r>
              <w:rPr/>
              <w:t xml:space="preserve">13,800.00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колбаса вареная чеснок эко»,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400 кг,</w:t>
            </w:r>
            <w:br/>
            <w:r>
              <w:rPr/>
              <w:t xml:space="preserve">15,321.60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мясной-декор обсыпка крупная»,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300 кг,</w:t>
            </w:r>
            <w:br/>
            <w:r>
              <w:rPr/>
              <w:t xml:space="preserve">21,974.40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Праздничная, изготовитель AVO-Werke August Beisse GmbH, Германия</w:t>
            </w:r>
          </w:p>
        </w:tc>
        <w:tc>
          <w:tcPr>
            <w:tcW w:w="5100" w:type="dxa"/>
            <w:shd w:val="clear" w:fill="fdf5e8"/>
            <w:noWrap/>
          </w:tcPr>
          <w:p>
            <w:pPr>
              <w:ind w:left="113.47199999999999" w:right="113.47199999999999" w:firstLine="0" w:hanging="0"/>
              <w:spacing w:before="120" w:after="120"/>
            </w:pPr>
            <w:r>
              <w:rPr/>
              <w:t xml:space="preserve">9 000 кг,</w:t>
            </w:r>
            <w:br/>
            <w:r>
              <w:rPr/>
              <w:t xml:space="preserve">359,100.00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Декоративная смесь натуральных пряностей и сушеных овощей «Sovarom Do Kapreze» («Соваром до Капрезе»), изготовитель «Sovit» Jaroslaw Buczkowski Spolka Komandytowa</w:t>
            </w:r>
          </w:p>
        </w:tc>
        <w:tc>
          <w:tcPr>
            <w:tcW w:w="5100" w:type="dxa"/>
            <w:shd w:val="clear" w:fill="fdf5e8"/>
            <w:noWrap/>
          </w:tcPr>
          <w:p>
            <w:pPr>
              <w:ind w:left="113.47199999999999" w:right="113.47199999999999" w:firstLine="0" w:hanging="0"/>
              <w:spacing w:before="120" w:after="120"/>
            </w:pPr>
            <w:r>
              <w:rPr/>
              <w:t xml:space="preserve">150 кг,</w:t>
            </w:r>
            <w:br/>
            <w:r>
              <w:rPr/>
              <w:t xml:space="preserve">9,698.40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Смесь пряностей для продуктов питания «Время МИКС М045 Молдавский», изготовитель ООО «Стоик», Российская Федерация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30,600.00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«Балканская колбаса для гриля» FBEA-03431,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1 000 кг,</w:t>
            </w:r>
            <w:br/>
            <w:r>
              <w:rPr/>
              <w:t xml:space="preserve">27,192.00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«Петрушка с чесноком» FBEA-03173,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300 кг,</w:t>
            </w:r>
            <w:br/>
            <w:r>
              <w:rPr/>
              <w:t xml:space="preserve">9,187.20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«Кутрал стабилизатор» FBEA-10673,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600 кг,</w:t>
            </w:r>
            <w:br/>
            <w:r>
              <w:rPr/>
              <w:t xml:space="preserve">16,754.40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зернистый комби» FBEA-07697,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1 500 кг,</w:t>
            </w:r>
            <w:br/>
            <w:r>
              <w:rPr/>
              <w:t xml:space="preserve">70,002.00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ореховый комби» FBEA-07737,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200 кг,</w:t>
            </w:r>
            <w:br/>
            <w:r>
              <w:rPr/>
              <w:t xml:space="preserve">9,600.00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Приправа Деревенская FBEA-02891,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600 кг,</w:t>
            </w:r>
            <w:br/>
            <w:r>
              <w:rPr/>
              <w:t xml:space="preserve">13,521.60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шашлык РЕД GF C-микс FBEA-09448,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1 000 кг,</w:t>
            </w:r>
            <w:br/>
            <w:r>
              <w:rPr/>
              <w:t xml:space="preserve">44,772.00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Приправа сухая Весенняя FBEA-10299,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500 кг,</w:t>
            </w:r>
            <w:br/>
            <w:r>
              <w:rPr/>
              <w:t xml:space="preserve">15,534.00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Приправа Хуторянская FBEA-12001,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300 кг,</w:t>
            </w:r>
            <w:br/>
            <w:r>
              <w:rPr/>
              <w:t xml:space="preserve">8,658.00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Приправа «Мергельская аджика»,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200 кг,</w:t>
            </w:r>
            <w:br/>
            <w:r>
              <w:rPr/>
              <w:t xml:space="preserve">9,040.80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Лукошко» FBEA-09844,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200 кг,</w:t>
            </w:r>
            <w:br/>
            <w:r>
              <w:rPr/>
              <w:t xml:space="preserve">5,148.00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 1871 Про смак, изготовитель «PROGAST, spol.s.r.o.» Словакия</w:t>
            </w:r>
          </w:p>
        </w:tc>
        <w:tc>
          <w:tcPr>
            <w:tcW w:w="5100" w:type="dxa"/>
            <w:shd w:val="clear" w:fill="fdf5e8"/>
            <w:noWrap/>
          </w:tcPr>
          <w:p>
            <w:pPr>
              <w:ind w:left="113.47199999999999" w:right="113.47199999999999" w:firstLine="0" w:hanging="0"/>
              <w:spacing w:before="120" w:after="120"/>
            </w:pPr>
            <w:r>
              <w:rPr/>
              <w:t xml:space="preserve">700 кг,</w:t>
            </w:r>
            <w:br/>
            <w:r>
              <w:rPr/>
              <w:t xml:space="preserve">28,140.00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 5959 Русская комби про, изготовитель «PROGAST, spol.s.r.o.» Словакия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111,060.00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Славутич», изготовитель VAN HEES GmbH, Германия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88,764.00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«БОМБАЛЬ», изготовитель VAN HEES GmbH, Германия</w:t>
            </w:r>
          </w:p>
        </w:tc>
        <w:tc>
          <w:tcPr>
            <w:tcW w:w="5100" w:type="dxa"/>
            <w:shd w:val="clear" w:fill="fdf5e8"/>
            <w:noWrap/>
          </w:tcPr>
          <w:p>
            <w:pPr>
              <w:ind w:left="113.47199999999999" w:right="113.47199999999999" w:firstLine="0" w:hanging="0"/>
              <w:spacing w:before="120" w:after="120"/>
            </w:pPr>
            <w:r>
              <w:rPr/>
              <w:t xml:space="preserve">1 500 кг,</w:t>
            </w:r>
            <w:br/>
            <w:r>
              <w:rPr/>
              <w:t xml:space="preserve">41,508.00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«Краковская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4,233.60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Смесь пряностей «Охотничья»,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1,688.40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«Топгель 03 Муса», изготовитель ПФ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32,160.00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«Биолин Ред» WS 0777, изготовитель ООО «Биокол», Российская Федерация</w:t>
            </w:r>
          </w:p>
        </w:tc>
        <w:tc>
          <w:tcPr>
            <w:tcW w:w="5100" w:type="dxa"/>
            <w:shd w:val="clear" w:fill="fdf5e8"/>
            <w:noWrap/>
          </w:tcPr>
          <w:p>
            <w:pPr>
              <w:ind w:left="113.47199999999999" w:right="113.47199999999999" w:firstLine="0" w:hanging="0"/>
              <w:spacing w:before="120" w:after="120"/>
            </w:pPr>
            <w:r>
              <w:rPr/>
              <w:t xml:space="preserve">15 000 кг,</w:t>
            </w:r>
            <w:br/>
            <w:r>
              <w:rPr/>
              <w:t xml:space="preserve">1,026,000.00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«Говядина Муса», изготовитель ПФ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12 000 кг,</w:t>
            </w:r>
            <w:br/>
            <w:r>
              <w:rPr/>
              <w:t xml:space="preserve">366,624.00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«Молочная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4 000 кг,</w:t>
            </w:r>
            <w:br/>
            <w:r>
              <w:rPr/>
              <w:t xml:space="preserve">90,720.00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«Русская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1 500 кг,</w:t>
            </w:r>
            <w:br/>
            <w:r>
              <w:rPr/>
              <w:t xml:space="preserve">38,322.00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«Салями Фризанте»,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150 кг,</w:t>
            </w:r>
            <w:br/>
            <w:r>
              <w:rPr/>
              <w:t xml:space="preserve">10,843.20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Смесь пищевая на молочной основе «Царская Муса» артикул 2011,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5,520.00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 колбасный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3 000 кг,</w:t>
            </w:r>
            <w:br/>
            <w:r>
              <w:rPr/>
              <w:t xml:space="preserve">198,360.00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«Докторская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8 000 кг,</w:t>
            </w:r>
            <w:br/>
            <w:r>
              <w:rPr/>
              <w:t xml:space="preserve">215,136.00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«Желатон»,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10 000 кг,</w:t>
            </w:r>
            <w:br/>
            <w:r>
              <w:rPr/>
              <w:t xml:space="preserve">252,600.00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«Желатон Люкс»,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20 000 кг,</w:t>
            </w:r>
            <w:br/>
            <w:r>
              <w:rPr/>
              <w:t xml:space="preserve">515,040.00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«Королевская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6 000 кг,</w:t>
            </w:r>
            <w:br/>
            <w:r>
              <w:rPr/>
              <w:t xml:space="preserve">247,032.00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«Любительская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15 000 кг,</w:t>
            </w:r>
            <w:br/>
            <w:r>
              <w:rPr/>
              <w:t xml:space="preserve">445,500.00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«Манса микс колор»,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80 000 кг,</w:t>
            </w:r>
            <w:br/>
            <w:r>
              <w:rPr/>
              <w:t xml:space="preserve">2,944,320.00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«Манса Гель-500»,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2 000 кг,</w:t>
            </w:r>
            <w:br/>
            <w:r>
              <w:rPr/>
              <w:t xml:space="preserve">93,336.00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«Муса Лонг»,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4 000 кг,</w:t>
            </w:r>
            <w:br/>
            <w:r>
              <w:rPr/>
              <w:t xml:space="preserve">62,160.00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«Салями Итальяно»,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57,684.00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«Таллинская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8 000 кг,</w:t>
            </w:r>
            <w:br/>
            <w:r>
              <w:rPr/>
              <w:t xml:space="preserve">295,200.00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«Элитная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25 000 кг,</w:t>
            </w:r>
            <w:br/>
            <w:r>
              <w:rPr/>
              <w:t xml:space="preserve">1,034,700.00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Приправа «Домашняя»,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5 000 кг,</w:t>
            </w:r>
            <w:br/>
            <w:r>
              <w:rPr/>
              <w:t xml:space="preserve">96,000.00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Приправа «Купальская»,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14,040.00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Приправа «Мясной вкус», изготовитель «Пекни Унимекс» ООО, Чехия, адрес производства Республика Польша</w:t>
            </w:r>
          </w:p>
        </w:tc>
        <w:tc>
          <w:tcPr>
            <w:tcW w:w="5100" w:type="dxa"/>
            <w:shd w:val="clear" w:fill="fdf5e8"/>
            <w:noWrap/>
          </w:tcPr>
          <w:p>
            <w:pPr>
              <w:ind w:left="113.47199999999999" w:right="113.47199999999999" w:firstLine="0" w:hanging="0"/>
              <w:spacing w:before="120" w:after="120"/>
            </w:pPr>
            <w:r>
              <w:rPr/>
              <w:t xml:space="preserve">3 000 кг,</w:t>
            </w:r>
            <w:br/>
            <w:r>
              <w:rPr/>
              <w:t xml:space="preserve">228,492.00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Приправа «Австрийская»,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400 кг,</w:t>
            </w:r>
            <w:br/>
            <w:r>
              <w:rPr/>
              <w:t xml:space="preserve">20,160.00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«Мясной вкус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15,232.80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«Васаби соло арт.113699»,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400 кг,</w:t>
            </w:r>
            <w:br/>
            <w:r>
              <w:rPr/>
              <w:t xml:space="preserve">19,761.60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«Евро Суджук Спайс арт.119597»,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35,496.00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«Кремовый паштет арт.147200»,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100,272.00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Клюквенный арт.101126»,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5,965.20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Мед/имбирь арт.156270»,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5,379.60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«Охотничья комби арт.196420»,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29,793.60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Европейская арт.196890»,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12,400.80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Ирландская арт.105932»,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31,752.00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Фиеста арт.107023»,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5,989.20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Приправа «Смесь грибная 06 DF BLR-50051», изготовитель «Dora-Food Dorobisz Spolka Komandytowa», Польша</w:t>
            </w:r>
          </w:p>
        </w:tc>
        <w:tc>
          <w:tcPr>
            <w:tcW w:w="5100" w:type="dxa"/>
            <w:shd w:val="clear" w:fill="fdf5e8"/>
            <w:noWrap/>
          </w:tcPr>
          <w:p>
            <w:pPr>
              <w:ind w:left="113.47199999999999" w:right="113.47199999999999" w:firstLine="0" w:hanging="0"/>
              <w:spacing w:before="120" w:after="120"/>
            </w:pPr>
            <w:r>
              <w:rPr/>
              <w:t xml:space="preserve">4 000 кг,</w:t>
            </w:r>
            <w:br/>
            <w:r>
              <w:rPr/>
              <w:t xml:space="preserve">236,640.00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Приправа «Смесь трав белорусская DF BLR-50006, изготовитель «Dora-Food Dorobisz Spolka Komandytowa», Польша</w:t>
            </w:r>
          </w:p>
        </w:tc>
        <w:tc>
          <w:tcPr>
            <w:tcW w:w="5100" w:type="dxa"/>
            <w:shd w:val="clear" w:fill="fdf5e8"/>
            <w:noWrap/>
          </w:tcPr>
          <w:p>
            <w:pPr>
              <w:ind w:left="113.47199999999999" w:right="113.47199999999999" w:firstLine="0" w:hanging="0"/>
              <w:spacing w:before="120" w:after="120"/>
            </w:pPr>
            <w:r>
              <w:rPr/>
              <w:t xml:space="preserve">300 кг,</w:t>
            </w:r>
            <w:br/>
            <w:r>
              <w:rPr/>
              <w:t xml:space="preserve">14,169.60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Приправа «Смесь паприка копченая DF BLR- 50034», изготовитель «Dora-Food Dorobisz Spolka Komandytowa», Польша</w:t>
            </w:r>
          </w:p>
        </w:tc>
        <w:tc>
          <w:tcPr>
            <w:tcW w:w="5100" w:type="dxa"/>
            <w:shd w:val="clear" w:fill="fdf5e8"/>
            <w:noWrap/>
          </w:tcPr>
          <w:p>
            <w:pPr>
              <w:ind w:left="113.47199999999999" w:right="113.47199999999999" w:firstLine="0" w:hanging="0"/>
              <w:spacing w:before="120" w:after="120"/>
            </w:pPr>
            <w:r>
              <w:rPr/>
              <w:t xml:space="preserve">1 000 кг,</w:t>
            </w:r>
            <w:br/>
            <w:r>
              <w:rPr/>
              <w:t xml:space="preserve">50,580.00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«Соммерсалями Комби арт.143330»,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10,939.20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«Терияки арт.106265»,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300 кг,</w:t>
            </w:r>
            <w:br/>
            <w:r>
              <w:rPr/>
              <w:t xml:space="preserve">16,876.80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Орех арт.151510»,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300 кг,</w:t>
            </w:r>
            <w:br/>
            <w:r>
              <w:rPr/>
              <w:t xml:space="preserve">22,474.80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Польская арт.192390»,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6,063.60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Приправа «Топ Аром Пфифферлинг арт.114953»,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800 кг,</w:t>
            </w:r>
            <w:br/>
            <w:r>
              <w:rPr/>
              <w:t xml:space="preserve">62,083.20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Сыр арт.156060»,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500 кг,</w:t>
            </w:r>
            <w:br/>
            <w:r>
              <w:rPr/>
              <w:t xml:space="preserve">31,422.00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Смесь специй «Прованские травы арт.188650»,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29,224.80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Смесь специй «Галицийская домашняя арт.107299»,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11,006.40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Смесь специй «Салями Тирон арт.109033»,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10,932.00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Смесь специй «Топ Аром Халапеньо-Мексика арт.113726»,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8,977.20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Сметана/Укроп арт.153950»,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38,455.20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Стартовая культура «BASTOFLAVOR ROSA», изготовитель «Chr.Hansen GmbH», Германия</w:t>
            </w:r>
          </w:p>
        </w:tc>
        <w:tc>
          <w:tcPr>
            <w:tcW w:w="5100" w:type="dxa"/>
            <w:shd w:val="clear" w:fill="fdf5e8"/>
            <w:noWrap/>
          </w:tcPr>
          <w:p>
            <w:pPr>
              <w:ind w:left="113.47199999999999" w:right="113.47199999999999" w:firstLine="0" w:hanging="0"/>
              <w:spacing w:before="120" w:after="120"/>
            </w:pPr>
            <w:r>
              <w:rPr/>
              <w:t xml:space="preserve">30 кг,</w:t>
            </w:r>
            <w:br/>
            <w:r>
              <w:rPr/>
              <w:t xml:space="preserve">45,290.16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Стартовая культура «FLORA ITALIA LC SAFEPRO», изготовитель «Chr.Hansen GmbH», Германия</w:t>
            </w:r>
          </w:p>
        </w:tc>
        <w:tc>
          <w:tcPr>
            <w:tcW w:w="5100" w:type="dxa"/>
            <w:shd w:val="clear" w:fill="fdf5e8"/>
            <w:noWrap/>
          </w:tcPr>
          <w:p>
            <w:pPr>
              <w:ind w:left="113.47199999999999" w:right="113.47199999999999" w:firstLine="0" w:hanging="0"/>
              <w:spacing w:before="120" w:after="120"/>
            </w:pPr>
            <w:r>
              <w:rPr/>
              <w:t xml:space="preserve">30 кг,</w:t>
            </w:r>
            <w:br/>
            <w:r>
              <w:rPr/>
              <w:t xml:space="preserve">45,896.04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Стартовая культура «SAFEPRO EASYCURE LC», изготовитель «Chr.Hansen GmbH», Германия</w:t>
            </w:r>
          </w:p>
        </w:tc>
        <w:tc>
          <w:tcPr>
            <w:tcW w:w="5100" w:type="dxa"/>
            <w:shd w:val="clear" w:fill="fdf5e8"/>
            <w:noWrap/>
          </w:tcPr>
          <w:p>
            <w:pPr>
              <w:ind w:left="113.47199999999999" w:right="113.47199999999999" w:firstLine="0" w:hanging="0"/>
              <w:spacing w:before="120" w:after="120"/>
            </w:pPr>
            <w:r>
              <w:rPr/>
              <w:t xml:space="preserve">30 кг,</w:t>
            </w:r>
            <w:br/>
            <w:r>
              <w:rPr/>
              <w:t xml:space="preserve">55,987.20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Стартовая культура «B-LC-007 SAFEPRO», изготовитель «Chr.Hansen GmbH», Германия</w:t>
            </w:r>
          </w:p>
        </w:tc>
        <w:tc>
          <w:tcPr>
            <w:tcW w:w="5100" w:type="dxa"/>
            <w:shd w:val="clear" w:fill="fdf5e8"/>
            <w:noWrap/>
          </w:tcPr>
          <w:p>
            <w:pPr>
              <w:ind w:left="113.47199999999999" w:right="113.47199999999999" w:firstLine="0" w:hanging="0"/>
              <w:spacing w:before="120" w:after="120"/>
            </w:pPr>
            <w:r>
              <w:rPr/>
              <w:t xml:space="preserve">600 кг,</w:t>
            </w:r>
            <w:br/>
            <w:r>
              <w:rPr/>
              <w:t xml:space="preserve">792,943.20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«Духмяная ВС», изготовитель ООО НПК «МИТТРЭЙД-Инвест», Республика Беларусь</w:t>
            </w:r>
          </w:p>
        </w:tc>
        <w:tc>
          <w:tcPr>
            <w:tcW w:w="5100" w:type="dxa"/>
            <w:shd w:val="clear" w:fill="fdf5e8"/>
            <w:noWrap/>
          </w:tcPr>
          <w:p>
            <w:pPr>
              <w:ind w:left="113.47199999999999" w:right="113.47199999999999" w:firstLine="0" w:hanging="0"/>
              <w:spacing w:before="120" w:after="120"/>
            </w:pPr>
            <w:r>
              <w:rPr/>
              <w:t xml:space="preserve">30 000 кг,</w:t>
            </w:r>
            <w:br/>
            <w:r>
              <w:rPr/>
              <w:t xml:space="preserve">1,191,600.00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«Просалями Бейсик», изготовитель MProFood ZRT, Венгрия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199,296.00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«Смесь сахаров», изготовитель MProFood ZRT, Венгрия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77,580.00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«Императорская Премиум», изготовитель ООО «Торгово-производственная компания ЭРА ПЛЮС», Российская Федерация</w:t>
            </w:r>
          </w:p>
        </w:tc>
        <w:tc>
          <w:tcPr>
            <w:tcW w:w="5100" w:type="dxa"/>
            <w:shd w:val="clear" w:fill="fdf5e8"/>
            <w:noWrap/>
          </w:tcPr>
          <w:p>
            <w:pPr>
              <w:ind w:left="113.47199999999999" w:right="113.47199999999999" w:firstLine="0" w:hanging="0"/>
              <w:spacing w:before="120" w:after="120"/>
            </w:pPr>
            <w:r>
              <w:rPr/>
              <w:t xml:space="preserve">250 кг,</w:t>
            </w:r>
            <w:br/>
            <w:r>
              <w:rPr/>
              <w:t xml:space="preserve">9,717.00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Фаст МДМ», изготовитель ООО «Торгово-производственная компания ЭРА ПЛЮС», Российская Федерация</w:t>
            </w:r>
          </w:p>
        </w:tc>
        <w:tc>
          <w:tcPr>
            <w:tcW w:w="5100" w:type="dxa"/>
            <w:shd w:val="clear" w:fill="fdf5e8"/>
            <w:noWrap/>
          </w:tcPr>
          <w:p>
            <w:pPr>
              <w:ind w:left="113.47199999999999" w:right="113.47199999999999" w:firstLine="0" w:hanging="0"/>
              <w:spacing w:before="120" w:after="120"/>
            </w:pPr>
            <w:r>
              <w:rPr/>
              <w:t xml:space="preserve">200 кг,</w:t>
            </w:r>
            <w:br/>
            <w:r>
              <w:rPr/>
              <w:t xml:space="preserve">6,648.00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«Миксгель 1060», изготовитель ООО «Экос», Российская Федерация</w:t>
            </w:r>
          </w:p>
        </w:tc>
        <w:tc>
          <w:tcPr>
            <w:tcW w:w="5100" w:type="dxa"/>
            <w:shd w:val="clear" w:fill="fdf5e8"/>
            <w:noWrap/>
          </w:tcPr>
          <w:p>
            <w:pPr>
              <w:ind w:left="113.47199999999999" w:right="113.47199999999999" w:firstLine="0" w:hanging="0"/>
              <w:spacing w:before="120" w:after="120"/>
            </w:pPr>
            <w:r>
              <w:rPr/>
              <w:t xml:space="preserve">1 500 кг,</w:t>
            </w:r>
            <w:br/>
            <w:r>
              <w:rPr/>
              <w:t xml:space="preserve">70,020.00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«Комбимикс 5069 Польская», изготовитель ООО «Экос»,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81,120.00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фосфатосодержащая «Комбимикс Приморский» артикул 5725, изготовитель ООО «Экос»,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79,680.00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комби Фарш 2», изготовитель ООО &amp;quot;ЭКОтрэйд&amp;quot;,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7,980.00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комби Смак 48», ООО &amp;quot;ЭКОтрэйд&amp;quot;,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22,260.00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«Докторская Комби Н», изготовитель ООО &amp;quot;Интерспайс&amp;quot;, торговой марки &amp;quot;STARK&amp;quot;, Российская Федерация</w:t>
            </w:r>
          </w:p>
        </w:tc>
        <w:tc>
          <w:tcPr>
            <w:tcW w:w="5100" w:type="dxa"/>
            <w:shd w:val="clear" w:fill="fdf5e8"/>
            <w:noWrap/>
          </w:tcPr>
          <w:p>
            <w:pPr>
              <w:ind w:left="113.47199999999999" w:right="113.47199999999999" w:firstLine="0" w:hanging="0"/>
              <w:spacing w:before="120" w:after="120"/>
            </w:pPr>
            <w:r>
              <w:rPr/>
              <w:t xml:space="preserve">500 кг,</w:t>
            </w:r>
            <w:br/>
            <w:r>
              <w:rPr/>
              <w:t xml:space="preserve">23,220.00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Оптима»,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400 кг,</w:t>
            </w:r>
            <w:br/>
            <w:r>
              <w:rPr/>
              <w:t xml:space="preserve">13,488.00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Минская»,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4 000 кг,</w:t>
            </w:r>
            <w:br/>
            <w:r>
              <w:rPr/>
              <w:t xml:space="preserve">173,616.00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Стаб Супер»,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2 000 кг,</w:t>
            </w:r>
            <w:br/>
            <w:r>
              <w:rPr/>
              <w:t xml:space="preserve">95,520.00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Лакт 25»,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21,708.00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Медовый», изготовитель ООО &amp;quot;Интерспайс&amp;quot;, торговой марки &amp;quot;STARK&amp;quot;, Российская Федерация</w:t>
            </w:r>
          </w:p>
        </w:tc>
        <w:tc>
          <w:tcPr>
            <w:tcW w:w="5100" w:type="dxa"/>
            <w:shd w:val="clear" w:fill="fdf5e8"/>
            <w:noWrap/>
          </w:tcPr>
          <w:p>
            <w:pPr>
              <w:ind w:left="113.47199999999999" w:right="113.47199999999999" w:firstLine="0" w:hanging="0"/>
              <w:spacing w:before="120" w:after="120"/>
            </w:pPr>
            <w:r>
              <w:rPr/>
              <w:t xml:space="preserve">200 кг,</w:t>
            </w:r>
            <w:br/>
            <w:r>
              <w:rPr/>
              <w:t xml:space="preserve">6,096.00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&amp;quot;Тарома Комби 1&amp;quot;,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600 кг,</w:t>
            </w:r>
            <w:br/>
            <w:r>
              <w:rPr/>
              <w:t xml:space="preserve">20,880.00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Комби Пор»,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10 000 кг,</w:t>
            </w:r>
            <w:br/>
            <w:r>
              <w:rPr/>
              <w:t xml:space="preserve">319,200.00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Курица»,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2,640.00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Кавказская»,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3,660.00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Докторская экстра»,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150 кг,</w:t>
            </w:r>
            <w:br/>
            <w:r>
              <w:rPr/>
              <w:t xml:space="preserve">6,750.00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«ИнгриКомби Ароматная»,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6,720.00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«ИнгриГель 2Е»,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60 000 кг,</w:t>
            </w:r>
            <w:br/>
            <w:r>
              <w:rPr/>
              <w:t xml:space="preserve">1,944,000.00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«ИнгриДекор Азия»,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50 кг,</w:t>
            </w:r>
            <w:br/>
            <w:r>
              <w:rPr/>
              <w:t xml:space="preserve">1,410.00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«ИнгриДекор с майораном»,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500 кг,</w:t>
            </w:r>
            <w:br/>
            <w:r>
              <w:rPr/>
              <w:t xml:space="preserve">15,300.00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«ИнгриДрай Пепперони»,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2 000 кг,</w:t>
            </w:r>
            <w:br/>
            <w:r>
              <w:rPr/>
              <w:t xml:space="preserve">57,600.00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«ИнгриКомби Тминная»,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500 кг,</w:t>
            </w:r>
            <w:br/>
            <w:r>
              <w:rPr/>
              <w:t xml:space="preserve">16,500.00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«ИнгриКомплекс 6»,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1,800.00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«ИнгриКомплекс 8»,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26,400.00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«ИнгриМикс Венская»,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10 000 кг,</w:t>
            </w:r>
            <w:br/>
            <w:r>
              <w:rPr/>
              <w:t xml:space="preserve">330,000.00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«ИнгриМикс Смак»,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15 000 кг,</w:t>
            </w:r>
            <w:br/>
            <w:r>
              <w:rPr/>
              <w:t xml:space="preserve">486,000.00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«ИнгриПатэ»,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29,400.00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«ИнгриСмак Пряный»,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34,320.00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«ИнгриСол ГМ»,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60 000 кг,</w:t>
            </w:r>
            <w:br/>
            <w:r>
              <w:rPr/>
              <w:t xml:space="preserve">1,872,000.00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«ИнгриФреш»,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40 000 кг,</w:t>
            </w:r>
            <w:br/>
            <w:r>
              <w:rPr/>
              <w:t xml:space="preserve">864,000.00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«ИнгриКомплекс 2»,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40 000 кг,</w:t>
            </w:r>
            <w:br/>
            <w:r>
              <w:rPr/>
              <w:t xml:space="preserve">720,000.00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«ИнгриМикс Кнакер»,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32,400.00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«ИнгриСол 10»,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5 000 кг,</w:t>
            </w:r>
            <w:br/>
            <w:r>
              <w:rPr/>
              <w:t xml:space="preserve">108,000.00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«ИнгриКомби Барбадос»,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100 000 кг,</w:t>
            </w:r>
            <w:br/>
            <w:r>
              <w:rPr/>
              <w:t xml:space="preserve">3,480,000.00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«ИнгриСмак Кашанка»,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4 000 кг,</w:t>
            </w:r>
            <w:br/>
            <w:r>
              <w:rPr/>
              <w:t xml:space="preserve">112,800.00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«ИнгриСмак Крайнер»,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2,820.00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экструзионная обогащенная «Экстра 1», изготовитель ООО «Экструтех групп плюс», Республика Беларусь</w:t>
            </w:r>
          </w:p>
        </w:tc>
        <w:tc>
          <w:tcPr>
            <w:tcW w:w="5100" w:type="dxa"/>
            <w:shd w:val="clear" w:fill="fdf5e8"/>
            <w:noWrap/>
          </w:tcPr>
          <w:p>
            <w:pPr>
              <w:ind w:left="113.47199999999999" w:right="113.47199999999999" w:firstLine="0" w:hanging="0"/>
              <w:spacing w:before="120" w:after="120"/>
            </w:pPr>
            <w:r>
              <w:rPr/>
              <w:t xml:space="preserve">20 000 кг,</w:t>
            </w:r>
            <w:br/>
            <w:r>
              <w:rPr/>
              <w:t xml:space="preserve">93,600.00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Мука (хлопья, крупа) ячменная экструзионная торговой марки «Экстра», изготовитель ООО «Экструтех групп плюс», Республика Беларусь</w:t>
            </w:r>
          </w:p>
        </w:tc>
        <w:tc>
          <w:tcPr>
            <w:tcW w:w="5100" w:type="dxa"/>
            <w:shd w:val="clear" w:fill="fdf5e8"/>
            <w:noWrap/>
          </w:tcPr>
          <w:p>
            <w:pPr>
              <w:ind w:left="113.47199999999999" w:right="113.47199999999999" w:firstLine="0" w:hanging="0"/>
              <w:spacing w:before="120" w:after="120"/>
            </w:pPr>
            <w:r>
              <w:rPr/>
              <w:t xml:space="preserve">20 000 кг,</w:t>
            </w:r>
            <w:br/>
            <w:r>
              <w:rPr/>
              <w:t xml:space="preserve">72,000.00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154</w:t>
            </w:r>
          </w:p>
        </w:tc>
        <w:tc>
          <w:tcPr>
            <w:tcW w:w="4250" w:type="dxa"/>
            <w:shd w:val="clear" w:fill="fdf5e8"/>
            <w:noWrap/>
          </w:tcPr>
          <w:p>
            <w:pPr>
              <w:ind w:left="113.47199999999999" w:right="113.47199999999999" w:firstLine="0" w:hanging="0"/>
              <w:spacing w:before="120" w:after="120"/>
            </w:pPr>
            <w:r>
              <w:rPr/>
              <w:t xml:space="preserve">Мука (хлопья, крупа) пшеничная экструзионная торговой марки «Экстра», изготовитель ООО «Экструтех групп плюс», Республика Беларусь</w:t>
            </w:r>
          </w:p>
        </w:tc>
        <w:tc>
          <w:tcPr>
            <w:tcW w:w="5100" w:type="dxa"/>
            <w:shd w:val="clear" w:fill="fdf5e8"/>
            <w:noWrap/>
          </w:tcPr>
          <w:p>
            <w:pPr>
              <w:ind w:left="113.47199999999999" w:right="113.47199999999999" w:firstLine="0" w:hanging="0"/>
              <w:spacing w:before="120" w:after="120"/>
            </w:pPr>
            <w:r>
              <w:rPr/>
              <w:t xml:space="preserve">120 000 кг,</w:t>
            </w:r>
            <w:br/>
            <w:r>
              <w:rPr/>
              <w:t xml:space="preserve">401,760.00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«Антимид»,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4,440.00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156</w:t>
            </w:r>
          </w:p>
        </w:tc>
        <w:tc>
          <w:tcPr>
            <w:tcW w:w="4250" w:type="dxa"/>
            <w:shd w:val="clear" w:fill="fdf5e8"/>
            <w:noWrap/>
          </w:tcPr>
          <w:p>
            <w:pPr>
              <w:ind w:left="113.47199999999999" w:right="113.47199999999999" w:firstLine="0" w:hanging="0"/>
              <w:spacing w:before="120" w:after="120"/>
            </w:pPr>
            <w:r>
              <w:rPr/>
              <w:t xml:space="preserve">Смесь пряностей и приправ «Лимонный перец»,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400 кг,</w:t>
            </w:r>
            <w:br/>
            <w:r>
              <w:rPr/>
              <w:t xml:space="preserve">14,304.00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«Ароматная»,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1 500 кг,</w:t>
            </w:r>
            <w:br/>
            <w:r>
              <w:rPr/>
              <w:t xml:space="preserve">31,230.00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«Максигель»,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40,860.00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«Формоза Пикантная»,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5 000 кг,</w:t>
            </w:r>
            <w:br/>
            <w:r>
              <w:rPr/>
              <w:t xml:space="preserve">157,500.00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«Формоза Фляйш»,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5 000 кг,</w:t>
            </w:r>
            <w:br/>
            <w:r>
              <w:rPr/>
              <w:t xml:space="preserve">166,500.00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161</w:t>
            </w:r>
          </w:p>
        </w:tc>
        <w:tc>
          <w:tcPr>
            <w:tcW w:w="4250" w:type="dxa"/>
            <w:shd w:val="clear" w:fill="fdf5e8"/>
            <w:noWrap/>
          </w:tcPr>
          <w:p>
            <w:pPr>
              <w:ind w:left="113.47199999999999" w:right="113.47199999999999" w:firstLine="0" w:hanging="0"/>
              <w:spacing w:before="120" w:after="120"/>
            </w:pPr>
            <w:r>
              <w:rPr/>
              <w:t xml:space="preserve">Смесь пряностей и приправ «Папримикст»,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30 000 кг,</w:t>
            </w:r>
            <w:br/>
            <w:r>
              <w:rPr/>
              <w:t xml:space="preserve">749,880.00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 Пряная»,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3 000 кг,</w:t>
            </w:r>
            <w:br/>
            <w:r>
              <w:rPr/>
              <w:t xml:space="preserve">71,784.00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«Колор люкс»,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10 000 кг,</w:t>
            </w:r>
            <w:br/>
            <w:r>
              <w:rPr/>
              <w:t xml:space="preserve">447,720.00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чесночный»,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28,020.00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горчичный»,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20,244.00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«KVR Комби Экстра 1», изготовитель ЧУП «КВ Ресурс», Республика Беларусь</w:t>
            </w:r>
          </w:p>
        </w:tc>
        <w:tc>
          <w:tcPr>
            <w:tcW w:w="5100" w:type="dxa"/>
            <w:shd w:val="clear" w:fill="fdf5e8"/>
            <w:noWrap/>
          </w:tcPr>
          <w:p>
            <w:pPr>
              <w:ind w:left="113.47199999999999" w:right="113.47199999999999" w:firstLine="0" w:hanging="0"/>
              <w:spacing w:before="120" w:after="120"/>
            </w:pPr>
            <w:r>
              <w:rPr/>
              <w:t xml:space="preserve">2 500 кг,</w:t>
            </w:r>
            <w:br/>
            <w:r>
              <w:rPr/>
              <w:t xml:space="preserve">48,900.00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«ОПТИМИКС (OPTIMIX) ПФ Тумбл Плюс 435», изготовитель ООО «Платинум Абсолют», Российская Федерация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30,240.00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«Микс Колбаски детские ПД», изготовитель «Maspomix» s.r.o. Словакия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44,952.00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«Колбаски Гриль Комби», изготовитель ООО «Ингредиенты ГМБХ», Российская Федерация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117,792.00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Финский Комби», изготовитель ООО «Ингредиенты ГМБХ», Российская Федерация</w:t>
            </w:r>
          </w:p>
        </w:tc>
        <w:tc>
          <w:tcPr>
            <w:tcW w:w="5100" w:type="dxa"/>
            <w:shd w:val="clear" w:fill="fdf5e8"/>
            <w:noWrap/>
          </w:tcPr>
          <w:p>
            <w:pPr>
              <w:ind w:left="113.47199999999999" w:right="113.47199999999999" w:firstLine="0" w:hanging="0"/>
              <w:spacing w:before="120" w:after="120"/>
            </w:pPr>
            <w:r>
              <w:rPr/>
              <w:t xml:space="preserve">20 000 кг,</w:t>
            </w:r>
            <w:br/>
            <w:r>
              <w:rPr/>
              <w:t xml:space="preserve">781,920.00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«Зернистая ВитаСпайс», изготовитель ООО «Фудсэйл», Российская Федерация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204,480.00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«Особая ВитаКомби», изготовитель ООО «Фудсэйл», Российская Федерация</w:t>
            </w:r>
          </w:p>
        </w:tc>
        <w:tc>
          <w:tcPr>
            <w:tcW w:w="5100" w:type="dxa"/>
            <w:shd w:val="clear" w:fill="fdf5e8"/>
            <w:noWrap/>
          </w:tcPr>
          <w:p>
            <w:pPr>
              <w:ind w:left="113.47199999999999" w:right="113.47199999999999" w:firstLine="0" w:hanging="0"/>
              <w:spacing w:before="120" w:after="120"/>
            </w:pPr>
            <w:r>
              <w:rPr/>
              <w:t xml:space="preserve">15 000 кг,</w:t>
            </w:r>
            <w:br/>
            <w:r>
              <w:rPr/>
              <w:t xml:space="preserve">720,000.00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Швейцарский ВитаКомби», изготовитель ООО «Фудсэйл»,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139,824.00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«Капгель 90», изготовитель ООО «Краун Продукт», Российская Федерация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145,800.00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«Комбикап Польская», изготовитель ООО «Краун Продукт»,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81,600.00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«Комбикап Приморская», изготовитель ООО «Краун Продукт»,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79,200.00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лот 40144, изготовитель Schridde GmbH &amp;amp; Co.KG, Германия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41,604.00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b w:val="1"/>
          <w:bCs w:val="1"/>
        </w:rPr>
        <w:t xml:space="preserve">Процедура закупки № 2026-1351638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пищевых ингредиентов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 начальник отдела снабжения Щербук Дмитрий Сергеевич, тел. +375 152 45 49 83;
</w:t>
            </w:r>
            <w:br/>
            <w:r>
              <w:rPr/>
              <w:t xml:space="preserve">начальник технологического управления – главный технолог Силивоник Ирина Анатольевна, тел. +375 152 45 50 70.
</w:t>
            </w:r>
            <w:br/>
            <w:r>
              <w:rPr/>
              <w:t xml:space="preserve">Секретарь конкурсной комиссии – Доромейчик Наталия Викторовна, +375152454983, supply@grodnomk.by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Аспекс-Н,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400 кг,</w:t>
            </w:r>
            <w:br/>
            <w:r>
              <w:rPr/>
              <w:t xml:space="preserve">20,150.40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Приправа пищевкусовая Горчица жидкая с зернами,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200 кг,</w:t>
            </w:r>
            <w:br/>
            <w:r>
              <w:rPr/>
              <w:t xml:space="preserve">5,832.00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Ароматизатор пищевой Аромат Белой Салями,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152,316.00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Бактостоп универсал,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300 кг,</w:t>
            </w:r>
            <w:br/>
            <w:r>
              <w:rPr/>
              <w:t xml:space="preserve">9,864.00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Колбаски перечные,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500 кг,</w:t>
            </w:r>
            <w:br/>
            <w:r>
              <w:rPr/>
              <w:t xml:space="preserve">25,998.00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Смесь специй и пряностей Пе Ко Вюрц,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100 кг,</w:t>
            </w:r>
            <w:br/>
            <w:r>
              <w:rPr/>
              <w:t xml:space="preserve">3,900.00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Посолочная смесь ПЕ КO РН,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50 000 кг,</w:t>
            </w:r>
            <w:br/>
            <w:r>
              <w:rPr/>
              <w:t xml:space="preserve">1,375,800.00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Пекель Квикер Нью,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1 300 кг,</w:t>
            </w:r>
            <w:br/>
            <w:r>
              <w:rPr/>
              <w:t xml:space="preserve">50,200.80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Пепперони,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2 500 кг,</w:t>
            </w:r>
            <w:br/>
            <w:r>
              <w:rPr/>
              <w:t xml:space="preserve">106,620.00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Перец N,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 кг,</w:t>
            </w:r>
            <w:br/>
            <w:r>
              <w:rPr/>
              <w:t xml:space="preserve">1,811.52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Райфестарт ОС,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20 000 кг,</w:t>
            </w:r>
            <w:br/>
            <w:r>
              <w:rPr/>
              <w:t xml:space="preserve">698,640.00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Рову Стар по-итальянски,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800 кг,</w:t>
            </w:r>
            <w:br/>
            <w:r>
              <w:rPr/>
              <w:t xml:space="preserve">51,398.40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Суперфаст,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2 500 кг,</w:t>
            </w:r>
            <w:br/>
            <w:r>
              <w:rPr/>
              <w:t xml:space="preserve">94,440.00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Краситель пищевой Жженый сахар,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800 кг,</w:t>
            </w:r>
            <w:br/>
            <w:r>
              <w:rPr/>
              <w:t xml:space="preserve">40,617.60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Крахмал рисовый сухой,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63,360.00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Перец зеленый в рассоле,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400 кг,</w:t>
            </w:r>
            <w:br/>
            <w:r>
              <w:rPr/>
              <w:t xml:space="preserve">31,660.80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Смесь Медитерран OS,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125,928.00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Краситель пищевой Экстракт паприки 100000 FE,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20 кг,</w:t>
            </w:r>
            <w:br/>
            <w:r>
              <w:rPr/>
              <w:t xml:space="preserve">6,461.52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Альфа Снэк 2, ООО &amp;quot;Колычевское производственное предприятие&amp;quot;, Российская Федерация</w:t>
            </w:r>
          </w:p>
        </w:tc>
        <w:tc>
          <w:tcPr>
            <w:tcW w:w="5100" w:type="dxa"/>
            <w:shd w:val="clear" w:fill="fdf5e8"/>
            <w:noWrap/>
          </w:tcPr>
          <w:p>
            <w:pPr>
              <w:ind w:left="113.47199999999999" w:right="113.47199999999999" w:firstLine="0" w:hanging="0"/>
              <w:spacing w:before="120" w:after="120"/>
            </w:pPr>
            <w:r>
              <w:rPr/>
              <w:t xml:space="preserve">300 кг,</w:t>
            </w:r>
            <w:br/>
            <w:r>
              <w:rPr/>
              <w:t xml:space="preserve">6,580.80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Брушетта, изготовитель ООО «Колычевское Производственное Предприятие», Российская Федерация</w:t>
            </w:r>
          </w:p>
        </w:tc>
        <w:tc>
          <w:tcPr>
            <w:tcW w:w="5100" w:type="dxa"/>
            <w:shd w:val="clear" w:fill="fdf5e8"/>
            <w:noWrap/>
          </w:tcPr>
          <w:p>
            <w:pPr>
              <w:ind w:left="113.47199999999999" w:right="113.47199999999999" w:firstLine="0" w:hanging="0"/>
              <w:spacing w:before="120" w:after="120"/>
            </w:pPr>
            <w:r>
              <w:rPr/>
              <w:t xml:space="preserve">50 кг,</w:t>
            </w:r>
            <w:br/>
            <w:r>
              <w:rPr/>
              <w:t xml:space="preserve">2,830.80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Таст-Инт,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60 кг,</w:t>
            </w:r>
            <w:br/>
            <w:r>
              <w:rPr/>
              <w:t xml:space="preserve">1,965.60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Стартовая культура S02,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400 кг,</w:t>
            </w:r>
            <w:br/>
            <w:r>
              <w:rPr/>
              <w:t xml:space="preserve">260,462.40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Стартовая культура SL52,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400 кг,</w:t>
            </w:r>
            <w:br/>
            <w:r>
              <w:rPr/>
              <w:t xml:space="preserve">260,462.40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Стартовая культура глубокозамороженная ГН-Старт баланс 5, изготовитель «FRUTAROM Production GmbH», Германия</w:t>
            </w:r>
          </w:p>
        </w:tc>
        <w:tc>
          <w:tcPr>
            <w:tcW w:w="5100" w:type="dxa"/>
            <w:shd w:val="clear" w:fill="fdf5e8"/>
            <w:noWrap/>
          </w:tcPr>
          <w:p>
            <w:pPr>
              <w:ind w:left="113.47199999999999" w:right="113.47199999999999" w:firstLine="0" w:hanging="0"/>
              <w:spacing w:before="120" w:after="120"/>
            </w:pPr>
            <w:r>
              <w:rPr/>
              <w:t xml:space="preserve">20 кг,</w:t>
            </w:r>
            <w:br/>
            <w:r>
              <w:rPr/>
              <w:t xml:space="preserve">21,594.24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Оптилайн А07, изготовитель ООО «Кульмбах-Д», Российская Федерация</w:t>
            </w:r>
          </w:p>
        </w:tc>
        <w:tc>
          <w:tcPr>
            <w:tcW w:w="5100" w:type="dxa"/>
            <w:shd w:val="clear" w:fill="fdf5e8"/>
            <w:noWrap/>
          </w:tcPr>
          <w:p>
            <w:pPr>
              <w:ind w:left="113.47199999999999" w:right="113.47199999999999" w:firstLine="0" w:hanging="0"/>
              <w:spacing w:before="120" w:after="120"/>
            </w:pPr>
            <w:r>
              <w:rPr/>
              <w:t xml:space="preserve">5 000 кг,</w:t>
            </w:r>
            <w:br/>
            <w:r>
              <w:rPr/>
              <w:t xml:space="preserve">147,600.00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Швабский комби, изготовитель ООО «Кульмбах-Д», Российская Федерация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72,720.00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Пекельфит П Интенсив, артикул лот50811, изготовитель «MOGUNTIA FOOD Gmbh», Австрия</w:t>
            </w:r>
          </w:p>
        </w:tc>
        <w:tc>
          <w:tcPr>
            <w:tcW w:w="5100" w:type="dxa"/>
            <w:shd w:val="clear" w:fill="fdf5e8"/>
            <w:noWrap/>
          </w:tcPr>
          <w:p>
            <w:pPr>
              <w:ind w:left="113.47199999999999" w:right="113.47199999999999" w:firstLine="0" w:hanging="0"/>
              <w:spacing w:before="120" w:after="120"/>
            </w:pPr>
            <w:r>
              <w:rPr/>
              <w:t xml:space="preserve">800 кг,</w:t>
            </w:r>
            <w:br/>
            <w:r>
              <w:rPr/>
              <w:t xml:space="preserve">25,920.00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Смесь сахаров Кристаллют, артикул лот7360, изготовитель «MOGUNTIA FOOD Gmbh», Австрия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47,952.00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Приправа Ро Пекельфит Н комби, артикул лот7950, изготовитель «MOGUNTIA FOOD Gmbh», Австрия</w:t>
            </w:r>
          </w:p>
        </w:tc>
        <w:tc>
          <w:tcPr>
            <w:tcW w:w="5100" w:type="dxa"/>
            <w:shd w:val="clear" w:fill="fdf5e8"/>
            <w:noWrap/>
          </w:tcPr>
          <w:p>
            <w:pPr>
              <w:ind w:left="113.47199999999999" w:right="113.47199999999999" w:firstLine="0" w:hanging="0"/>
              <w:spacing w:before="120" w:after="120"/>
            </w:pPr>
            <w:r>
              <w:rPr/>
              <w:t xml:space="preserve">1 200 кг,</w:t>
            </w:r>
            <w:br/>
            <w:r>
              <w:rPr/>
              <w:t xml:space="preserve">50,889.60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«Состав «Аллюзин-НЕО», изготовитель ООО «Итал-Экстра», Российская Федерация</w:t>
            </w:r>
          </w:p>
        </w:tc>
        <w:tc>
          <w:tcPr>
            <w:tcW w:w="5100" w:type="dxa"/>
            <w:shd w:val="clear" w:fill="fdf5e8"/>
            <w:noWrap/>
          </w:tcPr>
          <w:p>
            <w:pPr>
              <w:ind w:left="113.47199999999999" w:right="113.47199999999999" w:firstLine="0" w:hanging="0"/>
              <w:spacing w:before="120" w:after="120"/>
            </w:pPr>
            <w:r>
              <w:rPr/>
              <w:t xml:space="preserve">1 600 кг,</w:t>
            </w:r>
            <w:br/>
            <w:r>
              <w:rPr/>
              <w:t xml:space="preserve">161,280.00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Каран С, изготовитель «PPUH Apis» Spolka Z.O.O., Республика Польша</w:t>
            </w:r>
          </w:p>
        </w:tc>
        <w:tc>
          <w:tcPr>
            <w:tcW w:w="5100" w:type="dxa"/>
            <w:shd w:val="clear" w:fill="fdf5e8"/>
            <w:noWrap/>
          </w:tcPr>
          <w:p>
            <w:pPr>
              <w:ind w:left="113.47199999999999" w:right="113.47199999999999" w:firstLine="0" w:hanging="0"/>
              <w:spacing w:before="120" w:after="120"/>
            </w:pPr>
            <w:r>
              <w:rPr/>
              <w:t xml:space="preserve">5 000 кг,</w:t>
            </w:r>
            <w:br/>
            <w:r>
              <w:rPr/>
              <w:t xml:space="preserve">106,200.00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Декоративная смесь пряностей и овощей Обсыпка декоративная, изготовитель PPUH APIS Sp.z.o.o., Республика Польша</w:t>
            </w:r>
          </w:p>
        </w:tc>
        <w:tc>
          <w:tcPr>
            <w:tcW w:w="5100" w:type="dxa"/>
            <w:shd w:val="clear" w:fill="fdf5e8"/>
            <w:noWrap/>
          </w:tcPr>
          <w:p>
            <w:pPr>
              <w:ind w:left="113.47199999999999" w:right="113.47199999999999" w:firstLine="0" w:hanging="0"/>
              <w:spacing w:before="120" w:after="120"/>
            </w:pPr>
            <w:r>
              <w:rPr/>
              <w:t xml:space="preserve">600 кг,</w:t>
            </w:r>
            <w:br/>
            <w:r>
              <w:rPr/>
              <w:t xml:space="preserve">23,104.80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Декоративная смесь пряностей и овощей Обсыпка экзотическая, изготовитель PPUH APIS Sp.z.o.o., Республика Польша</w:t>
            </w:r>
          </w:p>
        </w:tc>
        <w:tc>
          <w:tcPr>
            <w:tcW w:w="5100" w:type="dxa"/>
            <w:shd w:val="clear" w:fill="fdf5e8"/>
            <w:noWrap/>
          </w:tcPr>
          <w:p>
            <w:pPr>
              <w:ind w:left="113.47199999999999" w:right="113.47199999999999" w:firstLine="0" w:hanging="0"/>
              <w:spacing w:before="120" w:after="120"/>
            </w:pPr>
            <w:r>
              <w:rPr/>
              <w:t xml:space="preserve">500 кг,</w:t>
            </w:r>
            <w:br/>
            <w:r>
              <w:rPr/>
              <w:t xml:space="preserve">18,906.00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колбаса вареная русская»,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600 кг,</w:t>
            </w:r>
            <w:br/>
            <w:r>
              <w:rPr/>
              <w:t xml:space="preserve">36,345.60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мясной ветчина окорок тамбовский эко»,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150 кг,</w:t>
            </w:r>
            <w:br/>
            <w:r>
              <w:rPr/>
              <w:t xml:space="preserve">6,966.00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Пищевая смесь на основе желатина «Рутагель ОЕ», изготовитель ООО «ПС Фудмикс», Российская Федерация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308,088.00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мясной - маринад зеленый»,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400 кг,</w:t>
            </w:r>
            <w:br/>
            <w:r>
              <w:rPr/>
              <w:t xml:space="preserve">13,800.00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колбаса вареная чеснок эко»,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400 кг,</w:t>
            </w:r>
            <w:br/>
            <w:r>
              <w:rPr/>
              <w:t xml:space="preserve">15,321.60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мясной-декор обсыпка крупная», изготовитель ООО «Продмашкомплект-К», Российская Федерация</w:t>
            </w:r>
          </w:p>
        </w:tc>
        <w:tc>
          <w:tcPr>
            <w:tcW w:w="5100" w:type="dxa"/>
            <w:shd w:val="clear" w:fill="fdf5e8"/>
            <w:noWrap/>
          </w:tcPr>
          <w:p>
            <w:pPr>
              <w:ind w:left="113.47199999999999" w:right="113.47199999999999" w:firstLine="0" w:hanging="0"/>
              <w:spacing w:before="120" w:after="120"/>
            </w:pPr>
            <w:r>
              <w:rPr/>
              <w:t xml:space="preserve">300 кг,</w:t>
            </w:r>
            <w:br/>
            <w:r>
              <w:rPr/>
              <w:t xml:space="preserve">21,974.40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Праздничная, изготовитель AVO-Werke August Beisse GmbH, Германия</w:t>
            </w:r>
          </w:p>
        </w:tc>
        <w:tc>
          <w:tcPr>
            <w:tcW w:w="5100" w:type="dxa"/>
            <w:shd w:val="clear" w:fill="fdf5e8"/>
            <w:noWrap/>
          </w:tcPr>
          <w:p>
            <w:pPr>
              <w:ind w:left="113.47199999999999" w:right="113.47199999999999" w:firstLine="0" w:hanging="0"/>
              <w:spacing w:before="120" w:after="120"/>
            </w:pPr>
            <w:r>
              <w:rPr/>
              <w:t xml:space="preserve">9 000 кг,</w:t>
            </w:r>
            <w:br/>
            <w:r>
              <w:rPr/>
              <w:t xml:space="preserve">359,100.00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Декоративная смесь натуральных пряностей и сушеных овощей «Sovarom Do Kapreze» («Соваром до Капрезе»), изготовитель «Sovit» Jaroslaw Buczkowski Spolka Komandytowa</w:t>
            </w:r>
          </w:p>
        </w:tc>
        <w:tc>
          <w:tcPr>
            <w:tcW w:w="5100" w:type="dxa"/>
            <w:shd w:val="clear" w:fill="fdf5e8"/>
            <w:noWrap/>
          </w:tcPr>
          <w:p>
            <w:pPr>
              <w:ind w:left="113.47199999999999" w:right="113.47199999999999" w:firstLine="0" w:hanging="0"/>
              <w:spacing w:before="120" w:after="120"/>
            </w:pPr>
            <w:r>
              <w:rPr/>
              <w:t xml:space="preserve">150 кг,</w:t>
            </w:r>
            <w:br/>
            <w:r>
              <w:rPr/>
              <w:t xml:space="preserve">9,698.40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Смесь пряностей для продуктов питания «Время МИКС М045 Молдавский», изготовитель ООО «Стоик», Российская Федерация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30,600.00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«Балканская колбаса для гриля» FBEA-03431,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1 000 кг,</w:t>
            </w:r>
            <w:br/>
            <w:r>
              <w:rPr/>
              <w:t xml:space="preserve">27,192.00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«Петрушка с чесноком» FBEA-03173,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300 кг,</w:t>
            </w:r>
            <w:br/>
            <w:r>
              <w:rPr/>
              <w:t xml:space="preserve">9,187.20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«Кутрал стабилизатор» FBEA-10673,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600 кг,</w:t>
            </w:r>
            <w:br/>
            <w:r>
              <w:rPr/>
              <w:t xml:space="preserve">16,754.40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зернистый комби» FBEA-07697,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1 500 кг,</w:t>
            </w:r>
            <w:br/>
            <w:r>
              <w:rPr/>
              <w:t xml:space="preserve">70,002.00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ореховый комби» FBEA-07737,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200 кг,</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Приправа Деревенская FBEA-02891,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600 кг,</w:t>
            </w:r>
            <w:br/>
            <w:r>
              <w:rPr/>
              <w:t xml:space="preserve">13,521.60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шашлык РЕД GF C-микс FBEA-09448,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1 000 кг,</w:t>
            </w:r>
            <w:br/>
            <w:r>
              <w:rPr/>
              <w:t xml:space="preserve">44,772.00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Приправа сухая Весенняя FBEA-10299,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500 кг,</w:t>
            </w:r>
            <w:br/>
            <w:r>
              <w:rPr/>
              <w:t xml:space="preserve">15,534.00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Приправа Хуторянская FBEA-12001,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300 кг,</w:t>
            </w:r>
            <w:br/>
            <w:r>
              <w:rPr/>
              <w:t xml:space="preserve">8,658.00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Приправа «Мергельская аджика»,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200 кг,</w:t>
            </w:r>
            <w:br/>
            <w:r>
              <w:rPr/>
              <w:t xml:space="preserve">9,040.80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Лукошко» FBEA-09844, изготовитель «Trumf International s.r.o.», Чешская Республика</w:t>
            </w:r>
          </w:p>
        </w:tc>
        <w:tc>
          <w:tcPr>
            <w:tcW w:w="5100" w:type="dxa"/>
            <w:shd w:val="clear" w:fill="fdf5e8"/>
            <w:noWrap/>
          </w:tcPr>
          <w:p>
            <w:pPr>
              <w:ind w:left="113.47199999999999" w:right="113.47199999999999" w:firstLine="0" w:hanging="0"/>
              <w:spacing w:before="120" w:after="120"/>
            </w:pPr>
            <w:r>
              <w:rPr/>
              <w:t xml:space="preserve">200 кг,</w:t>
            </w:r>
            <w:br/>
            <w:r>
              <w:rPr/>
              <w:t xml:space="preserve">5,148.00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 1871 Про смак, изготовитель «PROGAST, spol.s.r.o.» Словакия</w:t>
            </w:r>
          </w:p>
        </w:tc>
        <w:tc>
          <w:tcPr>
            <w:tcW w:w="5100" w:type="dxa"/>
            <w:shd w:val="clear" w:fill="fdf5e8"/>
            <w:noWrap/>
          </w:tcPr>
          <w:p>
            <w:pPr>
              <w:ind w:left="113.47199999999999" w:right="113.47199999999999" w:firstLine="0" w:hanging="0"/>
              <w:spacing w:before="120" w:after="120"/>
            </w:pPr>
            <w:r>
              <w:rPr/>
              <w:t xml:space="preserve">700 кг,</w:t>
            </w:r>
            <w:br/>
            <w:r>
              <w:rPr/>
              <w:t xml:space="preserve">28,140.00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 5959 Русская комби про, изготовитель «PROGAST, spol.s.r.o.» Словакия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111,060.00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Славутич», изготовитель VAN HEES GmbH, Германия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88,764.00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«БОМБАЛЬ», изготовитель VAN HEES GmbH, Германия</w:t>
            </w:r>
          </w:p>
        </w:tc>
        <w:tc>
          <w:tcPr>
            <w:tcW w:w="5100" w:type="dxa"/>
            <w:shd w:val="clear" w:fill="fdf5e8"/>
            <w:noWrap/>
          </w:tcPr>
          <w:p>
            <w:pPr>
              <w:ind w:left="113.47199999999999" w:right="113.47199999999999" w:firstLine="0" w:hanging="0"/>
              <w:spacing w:before="120" w:after="120"/>
            </w:pPr>
            <w:r>
              <w:rPr/>
              <w:t xml:space="preserve">1 500 кг,</w:t>
            </w:r>
            <w:br/>
            <w:r>
              <w:rPr/>
              <w:t xml:space="preserve">41,508.00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«Краковская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4,233.60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Смесь пряностей «Охотничья»,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1,688.40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«Топгель 03 Муса», изготовитель ПФ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32,160.00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«Биолин Ред» WS 0777, изготовитель ООО «Биокол», Российская Федерация</w:t>
            </w:r>
          </w:p>
        </w:tc>
        <w:tc>
          <w:tcPr>
            <w:tcW w:w="5100" w:type="dxa"/>
            <w:shd w:val="clear" w:fill="fdf5e8"/>
            <w:noWrap/>
          </w:tcPr>
          <w:p>
            <w:pPr>
              <w:ind w:left="113.47199999999999" w:right="113.47199999999999" w:firstLine="0" w:hanging="0"/>
              <w:spacing w:before="120" w:after="120"/>
            </w:pPr>
            <w:r>
              <w:rPr/>
              <w:t xml:space="preserve">15 000 кг,</w:t>
            </w:r>
            <w:br/>
            <w:r>
              <w:rPr/>
              <w:t xml:space="preserve">1,026,000.00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«Говядина Муса», изготовитель ПФ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12 000 кг,</w:t>
            </w:r>
            <w:br/>
            <w:r>
              <w:rPr/>
              <w:t xml:space="preserve">366,624.00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«Молочная МК-160»,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22 000 кг,</w:t>
            </w:r>
            <w:br/>
            <w:r>
              <w:rPr/>
              <w:t xml:space="preserve">591,624.00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«Молочная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4 000 кг,</w:t>
            </w:r>
            <w:br/>
            <w:r>
              <w:rPr/>
              <w:t xml:space="preserve">90,720.00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«Русская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1 500 кг,</w:t>
            </w:r>
            <w:br/>
            <w:r>
              <w:rPr/>
              <w:t xml:space="preserve">38,322.00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«Салями Фризанте»,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150 кг,</w:t>
            </w:r>
            <w:br/>
            <w:r>
              <w:rPr/>
              <w:t xml:space="preserve">10,843.20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Смесь пищевая на молочной основе «Царская Муса» артикул 2011,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5,520.00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 колбасный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3 000 кг,</w:t>
            </w:r>
            <w:br/>
            <w:r>
              <w:rPr/>
              <w:t xml:space="preserve">198,360.00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«Докторская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8 000 кг,</w:t>
            </w:r>
            <w:br/>
            <w:r>
              <w:rPr/>
              <w:t xml:space="preserve">215,136.00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«Желатон»,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10 000 кг,</w:t>
            </w:r>
            <w:br/>
            <w:r>
              <w:rPr/>
              <w:t xml:space="preserve">252,600.00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«Желатон Люкс»,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20 000 кг,</w:t>
            </w:r>
            <w:br/>
            <w:r>
              <w:rPr/>
              <w:t xml:space="preserve">515,040.00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«Королевская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6 000 кг,</w:t>
            </w:r>
            <w:br/>
            <w:r>
              <w:rPr/>
              <w:t xml:space="preserve">247,032.00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«Любительская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15 000 кг,</w:t>
            </w:r>
            <w:br/>
            <w:r>
              <w:rPr/>
              <w:t xml:space="preserve">445,500.00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«Манса микс колор»,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80 000 кг,</w:t>
            </w:r>
            <w:br/>
            <w:r>
              <w:rPr/>
              <w:t xml:space="preserve">2,944,320.00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«Манса Гель-500»,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2 000 кг,</w:t>
            </w:r>
            <w:br/>
            <w:r>
              <w:rPr/>
              <w:t xml:space="preserve">93,336.00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«Муса Лонг»,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4 000 кг,</w:t>
            </w:r>
            <w:br/>
            <w:r>
              <w:rPr/>
              <w:t xml:space="preserve">62,160.00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«Салями Итальяно»,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57,684.00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«Таллинская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8 000 кг,</w:t>
            </w:r>
            <w:br/>
            <w:r>
              <w:rPr/>
              <w:t xml:space="preserve">295,200.00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«Элитная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25 000 кг,</w:t>
            </w:r>
            <w:br/>
            <w:r>
              <w:rPr/>
              <w:t xml:space="preserve">1,034,700.00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Приправа «Домашняя»,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5 000 кг,</w:t>
            </w:r>
            <w:br/>
            <w:r>
              <w:rPr/>
              <w:t xml:space="preserve">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Приправа «Купальская»,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14,040.00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Приправа «Мясной вкус», изготовитель «Пекни Унимекс» ООО, Чехия, адрес производства Республика Польша</w:t>
            </w:r>
          </w:p>
        </w:tc>
        <w:tc>
          <w:tcPr>
            <w:tcW w:w="5100" w:type="dxa"/>
            <w:shd w:val="clear" w:fill="fdf5e8"/>
            <w:noWrap/>
          </w:tcPr>
          <w:p>
            <w:pPr>
              <w:ind w:left="113.47199999999999" w:right="113.47199999999999" w:firstLine="0" w:hanging="0"/>
              <w:spacing w:before="120" w:after="120"/>
            </w:pPr>
            <w:r>
              <w:rPr/>
              <w:t xml:space="preserve">3 000 кг,</w:t>
            </w:r>
            <w:br/>
            <w:r>
              <w:rPr/>
              <w:t xml:space="preserve">228,492.00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Приправа «Австрийская»,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400 кг,</w:t>
            </w:r>
            <w:br/>
            <w:r>
              <w:rPr/>
              <w:t xml:space="preserve">20,160.00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«Мясной вкус Муса», изготовитель ПФ ООО «МансаСпайс»,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15,232.80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«Васаби соло арт.113699»,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400 кг,</w:t>
            </w:r>
            <w:br/>
            <w:r>
              <w:rPr/>
              <w:t xml:space="preserve">19,761.60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«Евро Суджук Спайс арт.119597»,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35,496.00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«Кремовый паштет арт.147200»,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100,272.00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Клюквенный арт.101126»,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5,965.20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Мед/имбирь арт.156270»,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5,379.60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«Охотничья комби арт.196420»,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29,793.60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Европейская арт.196890»,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12,400.80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Ирландская арт.105932»,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31,752.00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Фиеста арт.107023»,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5,989.20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Приправа «Смесь грибная 06 DF BLR-50051», изготовитель «Dora-Food Dorobisz Spolka Komandytowa», Польша</w:t>
            </w:r>
          </w:p>
        </w:tc>
        <w:tc>
          <w:tcPr>
            <w:tcW w:w="5100" w:type="dxa"/>
            <w:shd w:val="clear" w:fill="fdf5e8"/>
            <w:noWrap/>
          </w:tcPr>
          <w:p>
            <w:pPr>
              <w:ind w:left="113.47199999999999" w:right="113.47199999999999" w:firstLine="0" w:hanging="0"/>
              <w:spacing w:before="120" w:after="120"/>
            </w:pPr>
            <w:r>
              <w:rPr/>
              <w:t xml:space="preserve">4 000 кг,</w:t>
            </w:r>
            <w:br/>
            <w:r>
              <w:rPr/>
              <w:t xml:space="preserve">236,640.00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Приправа «Смесь трав белорусская DF BLR-50006, изготовитель «Dora-Food Dorobisz Spolka Komandytowa», Польша</w:t>
            </w:r>
          </w:p>
        </w:tc>
        <w:tc>
          <w:tcPr>
            <w:tcW w:w="5100" w:type="dxa"/>
            <w:shd w:val="clear" w:fill="fdf5e8"/>
            <w:noWrap/>
          </w:tcPr>
          <w:p>
            <w:pPr>
              <w:ind w:left="113.47199999999999" w:right="113.47199999999999" w:firstLine="0" w:hanging="0"/>
              <w:spacing w:before="120" w:after="120"/>
            </w:pPr>
            <w:r>
              <w:rPr/>
              <w:t xml:space="preserve">300 кг,</w:t>
            </w:r>
            <w:br/>
            <w:r>
              <w:rPr/>
              <w:t xml:space="preserve">14,169.60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Приправа «Смесь паприка копченая DF BLR- 50034», изготовитель «Dora-Food Dorobisz Spolka Komandytowa», Польша</w:t>
            </w:r>
          </w:p>
        </w:tc>
        <w:tc>
          <w:tcPr>
            <w:tcW w:w="5100" w:type="dxa"/>
            <w:shd w:val="clear" w:fill="fdf5e8"/>
            <w:noWrap/>
          </w:tcPr>
          <w:p>
            <w:pPr>
              <w:ind w:left="113.47199999999999" w:right="113.47199999999999" w:firstLine="0" w:hanging="0"/>
              <w:spacing w:before="120" w:after="120"/>
            </w:pPr>
            <w:r>
              <w:rPr/>
              <w:t xml:space="preserve">1 000 кг,</w:t>
            </w:r>
            <w:br/>
            <w:r>
              <w:rPr/>
              <w:t xml:space="preserve">50,580.00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«Соммерсалями Комби арт.143330»,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10,939.20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«Терияки арт.106265»,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300 кг,</w:t>
            </w:r>
            <w:br/>
            <w:r>
              <w:rPr/>
              <w:t xml:space="preserve">16,876.80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Орех арт.151510»,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300 кг,</w:t>
            </w:r>
            <w:br/>
            <w:r>
              <w:rPr/>
              <w:t xml:space="preserve">22,474.80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Польская арт.192390»,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6,063.60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Приправа «Топ Аром Пфифферлинг арт.114953»,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800 кг,</w:t>
            </w:r>
            <w:br/>
            <w:r>
              <w:rPr/>
              <w:t xml:space="preserve">62,083.20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Сыр арт.156060»,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500 кг,</w:t>
            </w:r>
            <w:br/>
            <w:r>
              <w:rPr/>
              <w:t xml:space="preserve">31,422.00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Смесь специй «Прованские травы арт.188650»,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29,224.80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Смесь специй «Галицийская домашняя арт.107299»,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11,006.40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Смесь специй «Салями Тирон арт.109033»,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10,932.00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Смесь специй «Топ Аром Халапеньо-Мексика арт.113726»,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100 кг,</w:t>
            </w:r>
            <w:br/>
            <w:r>
              <w:rPr/>
              <w:t xml:space="preserve">8,977.20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Сметана/Укроп арт.153950»,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38,455.20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Стартовая культура «BASTOFLAVOR ROSA», изготовитель «Chr.Hansen GmbH», Германия</w:t>
            </w:r>
          </w:p>
        </w:tc>
        <w:tc>
          <w:tcPr>
            <w:tcW w:w="5100" w:type="dxa"/>
            <w:shd w:val="clear" w:fill="fdf5e8"/>
            <w:noWrap/>
          </w:tcPr>
          <w:p>
            <w:pPr>
              <w:ind w:left="113.47199999999999" w:right="113.47199999999999" w:firstLine="0" w:hanging="0"/>
              <w:spacing w:before="120" w:after="120"/>
            </w:pPr>
            <w:r>
              <w:rPr/>
              <w:t xml:space="preserve">30 кг,</w:t>
            </w:r>
            <w:br/>
            <w:r>
              <w:rPr/>
              <w:t xml:space="preserve">45,290.16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Стартовая культура «FLORA ITALIA LC SAFEPRO», изготовитель «Chr.Hansen GmbH», Германия</w:t>
            </w:r>
          </w:p>
        </w:tc>
        <w:tc>
          <w:tcPr>
            <w:tcW w:w="5100" w:type="dxa"/>
            <w:shd w:val="clear" w:fill="fdf5e8"/>
            <w:noWrap/>
          </w:tcPr>
          <w:p>
            <w:pPr>
              <w:ind w:left="113.47199999999999" w:right="113.47199999999999" w:firstLine="0" w:hanging="0"/>
              <w:spacing w:before="120" w:after="120"/>
            </w:pPr>
            <w:r>
              <w:rPr/>
              <w:t xml:space="preserve">30 кг,</w:t>
            </w:r>
            <w:br/>
            <w:r>
              <w:rPr/>
              <w:t xml:space="preserve">45,896.04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Стартовая культура «SAFEPRO EASYCURE LC», изготовитель «Chr.Hansen GmbH», Германия</w:t>
            </w:r>
          </w:p>
        </w:tc>
        <w:tc>
          <w:tcPr>
            <w:tcW w:w="5100" w:type="dxa"/>
            <w:shd w:val="clear" w:fill="fdf5e8"/>
            <w:noWrap/>
          </w:tcPr>
          <w:p>
            <w:pPr>
              <w:ind w:left="113.47199999999999" w:right="113.47199999999999" w:firstLine="0" w:hanging="0"/>
              <w:spacing w:before="120" w:after="120"/>
            </w:pPr>
            <w:r>
              <w:rPr/>
              <w:t xml:space="preserve">30 кг,</w:t>
            </w:r>
            <w:br/>
            <w:r>
              <w:rPr/>
              <w:t xml:space="preserve">55,987.20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Стартовая культура «B-LC-007 SAFEPRO», изготовитель «Chr.Hansen GmbH», Германия</w:t>
            </w:r>
          </w:p>
        </w:tc>
        <w:tc>
          <w:tcPr>
            <w:tcW w:w="5100" w:type="dxa"/>
            <w:shd w:val="clear" w:fill="fdf5e8"/>
            <w:noWrap/>
          </w:tcPr>
          <w:p>
            <w:pPr>
              <w:ind w:left="113.47199999999999" w:right="113.47199999999999" w:firstLine="0" w:hanging="0"/>
              <w:spacing w:before="120" w:after="120"/>
            </w:pPr>
            <w:r>
              <w:rPr/>
              <w:t xml:space="preserve">600 кг,</w:t>
            </w:r>
            <w:br/>
            <w:r>
              <w:rPr/>
              <w:t xml:space="preserve">792,943.20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«Духмяная ВС», изготовитель ООО НПК «МИТТРЭЙД-Инвест», Республика Беларусь</w:t>
            </w:r>
          </w:p>
        </w:tc>
        <w:tc>
          <w:tcPr>
            <w:tcW w:w="5100" w:type="dxa"/>
            <w:shd w:val="clear" w:fill="fdf5e8"/>
            <w:noWrap/>
          </w:tcPr>
          <w:p>
            <w:pPr>
              <w:ind w:left="113.47199999999999" w:right="113.47199999999999" w:firstLine="0" w:hanging="0"/>
              <w:spacing w:before="120" w:after="120"/>
            </w:pPr>
            <w:r>
              <w:rPr/>
              <w:t xml:space="preserve">30 000 кг,</w:t>
            </w:r>
            <w:br/>
            <w:r>
              <w:rPr/>
              <w:t xml:space="preserve">1,191,600.00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«Просалями Бейсик», изготовитель MProFood ZRT, Венгрия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199,296.00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«Смесь сахаров», изготовитель MProFood ZRT, Венгрия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77,580.00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«Императорская Премиум», изготовитель ООО «Торгово-производственная компания ЭРА ПЛЮС», Российская Федерация</w:t>
            </w:r>
          </w:p>
        </w:tc>
        <w:tc>
          <w:tcPr>
            <w:tcW w:w="5100" w:type="dxa"/>
            <w:shd w:val="clear" w:fill="fdf5e8"/>
            <w:noWrap/>
          </w:tcPr>
          <w:p>
            <w:pPr>
              <w:ind w:left="113.47199999999999" w:right="113.47199999999999" w:firstLine="0" w:hanging="0"/>
              <w:spacing w:before="120" w:after="120"/>
            </w:pPr>
            <w:r>
              <w:rPr/>
              <w:t xml:space="preserve">250 кг,</w:t>
            </w:r>
            <w:br/>
            <w:r>
              <w:rPr/>
              <w:t xml:space="preserve">9,717.00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Фаст МДМ», изготовитель ООО «Торгово-производственная компания ЭРА ПЛЮС», Российская Федерация</w:t>
            </w:r>
          </w:p>
        </w:tc>
        <w:tc>
          <w:tcPr>
            <w:tcW w:w="5100" w:type="dxa"/>
            <w:shd w:val="clear" w:fill="fdf5e8"/>
            <w:noWrap/>
          </w:tcPr>
          <w:p>
            <w:pPr>
              <w:ind w:left="113.47199999999999" w:right="113.47199999999999" w:firstLine="0" w:hanging="0"/>
              <w:spacing w:before="120" w:after="120"/>
            </w:pPr>
            <w:r>
              <w:rPr/>
              <w:t xml:space="preserve">200 кг,</w:t>
            </w:r>
            <w:br/>
            <w:r>
              <w:rPr/>
              <w:t xml:space="preserve">6,648.00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«Комбимикс 5056 сардельки Говяжьи Экстра», изготовитель ООО «Экос», Российская Федерация</w:t>
            </w:r>
          </w:p>
        </w:tc>
        <w:tc>
          <w:tcPr>
            <w:tcW w:w="5100" w:type="dxa"/>
            <w:shd w:val="clear" w:fill="fdf5e8"/>
            <w:noWrap/>
          </w:tcPr>
          <w:p>
            <w:pPr>
              <w:ind w:left="113.47199999999999" w:right="113.47199999999999" w:firstLine="0" w:hanging="0"/>
              <w:spacing w:before="120" w:after="120"/>
            </w:pPr>
            <w:r>
              <w:rPr/>
              <w:t xml:space="preserve">1 500 кг,</w:t>
            </w:r>
            <w:br/>
            <w:r>
              <w:rPr/>
              <w:t xml:space="preserve">44,100.00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«Миксгель 1060», изготовитель ООО «Экос», Российская Федерация</w:t>
            </w:r>
          </w:p>
        </w:tc>
        <w:tc>
          <w:tcPr>
            <w:tcW w:w="5100" w:type="dxa"/>
            <w:shd w:val="clear" w:fill="fdf5e8"/>
            <w:noWrap/>
          </w:tcPr>
          <w:p>
            <w:pPr>
              <w:ind w:left="113.47199999999999" w:right="113.47199999999999" w:firstLine="0" w:hanging="0"/>
              <w:spacing w:before="120" w:after="120"/>
            </w:pPr>
            <w:r>
              <w:rPr/>
              <w:t xml:space="preserve">1 500 кг,</w:t>
            </w:r>
            <w:br/>
            <w:r>
              <w:rPr/>
              <w:t xml:space="preserve">70,020.00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Добавка комплексная пищевая «Комбимикс 5069 Польская», изготовитель ООО «Экос»,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81,120.00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фосфатосодержащая «Комбимикс Приморский» артикул 5725, изготовитель ООО «Экос»,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79,680.00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комби Фарш 2», изготовитель ООО &amp;quot;ЭКОтрэйд&amp;quot;,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7,980.00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комби Смак 48», ООО &amp;quot;ЭКОтрэйд&amp;quot;,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22,260.00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«Докторская Комби Н», изготовитель ООО &amp;quot;Интерспайс&amp;quot;, торговой марки &amp;quot;STARK&amp;quot;, Российская Федерация</w:t>
            </w:r>
          </w:p>
        </w:tc>
        <w:tc>
          <w:tcPr>
            <w:tcW w:w="5100" w:type="dxa"/>
            <w:shd w:val="clear" w:fill="fdf5e8"/>
            <w:noWrap/>
          </w:tcPr>
          <w:p>
            <w:pPr>
              <w:ind w:left="113.47199999999999" w:right="113.47199999999999" w:firstLine="0" w:hanging="0"/>
              <w:spacing w:before="120" w:after="120"/>
            </w:pPr>
            <w:r>
              <w:rPr/>
              <w:t xml:space="preserve">500 кг,</w:t>
            </w:r>
            <w:br/>
            <w:r>
              <w:rPr/>
              <w:t xml:space="preserve">23,220.00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Оптима»,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400 кг,</w:t>
            </w:r>
            <w:br/>
            <w:r>
              <w:rPr/>
              <w:t xml:space="preserve">13,488.00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Минская»,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4 000 кг,</w:t>
            </w:r>
            <w:br/>
            <w:r>
              <w:rPr/>
              <w:t xml:space="preserve">173,616.00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Стаб Супер»,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2 000 кг,</w:t>
            </w:r>
            <w:br/>
            <w:r>
              <w:rPr/>
              <w:t xml:space="preserve">95,520.00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Лакт 25»,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21,708.00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Медовый», изготовитель ООО &amp;quot;Интерспайс&amp;quot;, торговой марки &amp;quot;STARK&amp;quot;, Российская Федерация</w:t>
            </w:r>
          </w:p>
        </w:tc>
        <w:tc>
          <w:tcPr>
            <w:tcW w:w="5100" w:type="dxa"/>
            <w:shd w:val="clear" w:fill="fdf5e8"/>
            <w:noWrap/>
          </w:tcPr>
          <w:p>
            <w:pPr>
              <w:ind w:left="113.47199999999999" w:right="113.47199999999999" w:firstLine="0" w:hanging="0"/>
              <w:spacing w:before="120" w:after="120"/>
            </w:pPr>
            <w:r>
              <w:rPr/>
              <w:t xml:space="preserve">200 кг,</w:t>
            </w:r>
            <w:br/>
            <w:r>
              <w:rPr/>
              <w:t xml:space="preserve">6,096.00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&amp;quot;Тарома Комби 1&amp;quot;,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600 кг,</w:t>
            </w:r>
            <w:br/>
            <w:r>
              <w:rPr/>
              <w:t xml:space="preserve">20,880.00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Комби Пор»,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10 000 кг,</w:t>
            </w:r>
            <w:br/>
            <w:r>
              <w:rPr/>
              <w:t xml:space="preserve">319,200.00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Курица»,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2,640.00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Кавказская»,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3,660.00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Докторская экстра», изготовитель ООО «ИК Тарома Инжиниринг», Республика Беларусь</w:t>
            </w:r>
          </w:p>
        </w:tc>
        <w:tc>
          <w:tcPr>
            <w:tcW w:w="5100" w:type="dxa"/>
            <w:shd w:val="clear" w:fill="fdf5e8"/>
            <w:noWrap/>
          </w:tcPr>
          <w:p>
            <w:pPr>
              <w:ind w:left="113.47199999999999" w:right="113.47199999999999" w:firstLine="0" w:hanging="0"/>
              <w:spacing w:before="120" w:after="120"/>
            </w:pPr>
            <w:r>
              <w:rPr/>
              <w:t xml:space="preserve">150 кг,</w:t>
            </w:r>
            <w:br/>
            <w:r>
              <w:rPr/>
              <w:t xml:space="preserve">6,750.00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«ИнгриКомби Ароматная»,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6,720.00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«ИнгриГель 2Е»,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60 000 кг,</w:t>
            </w:r>
            <w:br/>
            <w:r>
              <w:rPr/>
              <w:t xml:space="preserve">1,944,000.00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«ИнгриДекор Азия»,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50 кг,</w:t>
            </w:r>
            <w:br/>
            <w:r>
              <w:rPr/>
              <w:t xml:space="preserve">1,410.00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«ИнгриДекор с майораном»,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500 кг,</w:t>
            </w:r>
            <w:br/>
            <w:r>
              <w:rPr/>
              <w:t xml:space="preserve">15,300.00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«ИнгриДрай Пепперони»,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2 000 кг,</w:t>
            </w:r>
            <w:br/>
            <w:r>
              <w:rPr/>
              <w:t xml:space="preserve">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«ИнгриКомби Тминная»,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500 кг,</w:t>
            </w:r>
            <w:br/>
            <w:r>
              <w:rPr/>
              <w:t xml:space="preserve">16,500.00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«ИнгриКомплекс 6»,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«ИнгриКомплекс 8»,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«ИнгриМикс Венская»,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10 000 кг,</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«ИнгриМикс Смак»,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15 000 кг,</w:t>
            </w:r>
            <w:br/>
            <w:r>
              <w:rPr/>
              <w:t xml:space="preserve">486,000.00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«ИнгриПатэ»,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29,400.00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«ИнгриСмак Пряный»,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34,320.00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«ИнгриСол ГМ»,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60 000 кг,</w:t>
            </w:r>
            <w:br/>
            <w:r>
              <w:rPr/>
              <w:t xml:space="preserve">1,872,000.00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«ИнгриФреш»,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40 000 кг,</w:t>
            </w:r>
            <w:br/>
            <w:r>
              <w:rPr/>
              <w:t xml:space="preserve">864,000.00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«ИнгриКомплекс 2»,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40 000 кг,</w:t>
            </w:r>
            <w:br/>
            <w:r>
              <w:rPr/>
              <w:t xml:space="preserve">720,000.00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«ИнгриМикс Кнакер»,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32,400.00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«ИнгриСол 10»,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5 000 кг,</w:t>
            </w:r>
            <w:br/>
            <w:r>
              <w:rPr/>
              <w:t xml:space="preserve">108,000.00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«ИнгриКомби Барбадос»,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100 000 кг,</w:t>
            </w:r>
            <w:br/>
            <w:r>
              <w:rPr/>
              <w:t xml:space="preserve">3,480,000.00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«ИнгриСмак Кашанка»,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4 000 кг,</w:t>
            </w:r>
            <w:br/>
            <w:r>
              <w:rPr/>
              <w:t xml:space="preserve">112,800.00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«ИнгриСмак Крайнер», изготовитель ООО «Ингрибел», Республика Беларусь</w:t>
            </w:r>
          </w:p>
        </w:tc>
        <w:tc>
          <w:tcPr>
            <w:tcW w:w="5100" w:type="dxa"/>
            <w:shd w:val="clear" w:fill="fdf5e8"/>
            <w:noWrap/>
          </w:tcPr>
          <w:p>
            <w:pPr>
              <w:ind w:left="113.47199999999999" w:right="113.47199999999999" w:firstLine="0" w:hanging="0"/>
              <w:spacing w:before="120" w:after="120"/>
            </w:pPr>
            <w:r>
              <w:rPr/>
              <w:t xml:space="preserve">100 кг,</w:t>
            </w:r>
            <w:br/>
            <w:r>
              <w:rPr/>
              <w:t xml:space="preserve">2,820.00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154</w:t>
            </w:r>
          </w:p>
        </w:tc>
        <w:tc>
          <w:tcPr>
            <w:tcW w:w="4250" w:type="dxa"/>
            <w:shd w:val="clear" w:fill="fdf5e8"/>
            <w:noWrap/>
          </w:tcPr>
          <w:p>
            <w:pPr>
              <w:ind w:left="113.47199999999999" w:right="113.47199999999999" w:firstLine="0" w:hanging="0"/>
              <w:spacing w:before="120" w:after="120"/>
            </w:pPr>
            <w:r>
              <w:rPr/>
              <w:t xml:space="preserve">Добавка пищевая комплексная экструзионная обогащенная «Экстра 1», изготовитель ООО «Экструтех групп плюс», Республика Беларусь</w:t>
            </w:r>
          </w:p>
        </w:tc>
        <w:tc>
          <w:tcPr>
            <w:tcW w:w="5100" w:type="dxa"/>
            <w:shd w:val="clear" w:fill="fdf5e8"/>
            <w:noWrap/>
          </w:tcPr>
          <w:p>
            <w:pPr>
              <w:ind w:left="113.47199999999999" w:right="113.47199999999999" w:firstLine="0" w:hanging="0"/>
              <w:spacing w:before="120" w:after="120"/>
            </w:pPr>
            <w:r>
              <w:rPr/>
              <w:t xml:space="preserve">20 000 кг,</w:t>
            </w:r>
            <w:br/>
            <w:r>
              <w:rPr/>
              <w:t xml:space="preserve">93,600.00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155</w:t>
            </w:r>
          </w:p>
        </w:tc>
        <w:tc>
          <w:tcPr>
            <w:tcW w:w="4250" w:type="dxa"/>
            <w:shd w:val="clear" w:fill="fdf5e8"/>
            <w:noWrap/>
          </w:tcPr>
          <w:p>
            <w:pPr>
              <w:ind w:left="113.47199999999999" w:right="113.47199999999999" w:firstLine="0" w:hanging="0"/>
              <w:spacing w:before="120" w:after="120"/>
            </w:pPr>
            <w:r>
              <w:rPr/>
              <w:t xml:space="preserve">Мука (хлопья, крупа) ячменная экструзионная торговой марки «Экстра», изготовитель ООО «Экструтех групп плюс», Республика Беларусь</w:t>
            </w:r>
          </w:p>
        </w:tc>
        <w:tc>
          <w:tcPr>
            <w:tcW w:w="5100" w:type="dxa"/>
            <w:shd w:val="clear" w:fill="fdf5e8"/>
            <w:noWrap/>
          </w:tcPr>
          <w:p>
            <w:pPr>
              <w:ind w:left="113.47199999999999" w:right="113.47199999999999" w:firstLine="0" w:hanging="0"/>
              <w:spacing w:before="120" w:after="120"/>
            </w:pPr>
            <w:r>
              <w:rPr/>
              <w:t xml:space="preserve">20 000 кг,</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156</w:t>
            </w:r>
          </w:p>
        </w:tc>
        <w:tc>
          <w:tcPr>
            <w:tcW w:w="4250" w:type="dxa"/>
            <w:shd w:val="clear" w:fill="fdf5e8"/>
            <w:noWrap/>
          </w:tcPr>
          <w:p>
            <w:pPr>
              <w:ind w:left="113.47199999999999" w:right="113.47199999999999" w:firstLine="0" w:hanging="0"/>
              <w:spacing w:before="120" w:after="120"/>
            </w:pPr>
            <w:r>
              <w:rPr/>
              <w:t xml:space="preserve">Мука (хлопья, крупа) пшеничная экструзионная торговой марки «Экстра», изготовитель ООО «Экструтех групп плюс», Республика Беларусь</w:t>
            </w:r>
          </w:p>
        </w:tc>
        <w:tc>
          <w:tcPr>
            <w:tcW w:w="5100" w:type="dxa"/>
            <w:shd w:val="clear" w:fill="fdf5e8"/>
            <w:noWrap/>
          </w:tcPr>
          <w:p>
            <w:pPr>
              <w:ind w:left="113.47199999999999" w:right="113.47199999999999" w:firstLine="0" w:hanging="0"/>
              <w:spacing w:before="120" w:after="120"/>
            </w:pPr>
            <w:r>
              <w:rPr/>
              <w:t xml:space="preserve">120 000 кг,</w:t>
            </w:r>
            <w:br/>
            <w:r>
              <w:rPr/>
              <w:t xml:space="preserve">401,760.00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«Антимид»,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200 кг,</w:t>
            </w:r>
            <w:br/>
            <w:r>
              <w:rPr/>
              <w:t xml:space="preserve">4,440.00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158</w:t>
            </w:r>
          </w:p>
        </w:tc>
        <w:tc>
          <w:tcPr>
            <w:tcW w:w="4250" w:type="dxa"/>
            <w:shd w:val="clear" w:fill="fdf5e8"/>
            <w:noWrap/>
          </w:tcPr>
          <w:p>
            <w:pPr>
              <w:ind w:left="113.47199999999999" w:right="113.47199999999999" w:firstLine="0" w:hanging="0"/>
              <w:spacing w:before="120" w:after="120"/>
            </w:pPr>
            <w:r>
              <w:rPr/>
              <w:t xml:space="preserve">Смесь пряностей и приправ «Лимонный перец»,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400 кг,</w:t>
            </w:r>
            <w:br/>
            <w:r>
              <w:rPr/>
              <w:t xml:space="preserve">14,304.00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«Ароматная»,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1 500 кг,</w:t>
            </w:r>
            <w:br/>
            <w:r>
              <w:rPr/>
              <w:t xml:space="preserve">31,230.00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«Максигель»,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40,860.00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«Формоза Пикантная»,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5 000 кг,</w:t>
            </w:r>
            <w:br/>
            <w:r>
              <w:rPr/>
              <w:t xml:space="preserve">157,500.00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«Формоза Фляйш»,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5 000 кг,</w:t>
            </w:r>
            <w:br/>
            <w:r>
              <w:rPr/>
              <w:t xml:space="preserve">166,500.00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163</w:t>
            </w:r>
          </w:p>
        </w:tc>
        <w:tc>
          <w:tcPr>
            <w:tcW w:w="4250" w:type="dxa"/>
            <w:shd w:val="clear" w:fill="fdf5e8"/>
            <w:noWrap/>
          </w:tcPr>
          <w:p>
            <w:pPr>
              <w:ind w:left="113.47199999999999" w:right="113.47199999999999" w:firstLine="0" w:hanging="0"/>
              <w:spacing w:before="120" w:after="120"/>
            </w:pPr>
            <w:r>
              <w:rPr/>
              <w:t xml:space="preserve">Смесь пряностей и приправ «Папримикст»,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30 000 кг,</w:t>
            </w:r>
            <w:br/>
            <w:r>
              <w:rPr/>
              <w:t xml:space="preserve">749,880.00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 Пряная»,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3 000 кг,</w:t>
            </w:r>
            <w:br/>
            <w:r>
              <w:rPr/>
              <w:t xml:space="preserve">71,784.00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«Колор люкс»,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10 000 кг,</w:t>
            </w:r>
            <w:br/>
            <w:r>
              <w:rPr/>
              <w:t xml:space="preserve">447,720.00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чесночный»,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28,020.00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горчичный», изготовитель УП &amp;quot;БЕЛМЯСПРОМИНВЕСТ&amp;quot;, Республика Беларусь</w:t>
            </w:r>
          </w:p>
        </w:tc>
        <w:tc>
          <w:tcPr>
            <w:tcW w:w="5100" w:type="dxa"/>
            <w:shd w:val="clear" w:fill="fdf5e8"/>
            <w:noWrap/>
          </w:tcPr>
          <w:p>
            <w:pPr>
              <w:ind w:left="113.47199999999999" w:right="113.47199999999999" w:firstLine="0" w:hanging="0"/>
              <w:spacing w:before="120" w:after="120"/>
            </w:pPr>
            <w:r>
              <w:rPr/>
              <w:t xml:space="preserve">1 000 кг,</w:t>
            </w:r>
            <w:br/>
            <w:r>
              <w:rPr/>
              <w:t xml:space="preserve">20,244.00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«KVR Комби Экстра 1», изготовитель ЧУП «КВ Ресурс», Республика Беларусь</w:t>
            </w:r>
          </w:p>
        </w:tc>
        <w:tc>
          <w:tcPr>
            <w:tcW w:w="5100" w:type="dxa"/>
            <w:shd w:val="clear" w:fill="fdf5e8"/>
            <w:noWrap/>
          </w:tcPr>
          <w:p>
            <w:pPr>
              <w:ind w:left="113.47199999999999" w:right="113.47199999999999" w:firstLine="0" w:hanging="0"/>
              <w:spacing w:before="120" w:after="120"/>
            </w:pPr>
            <w:r>
              <w:rPr/>
              <w:t xml:space="preserve">2 500 кг,</w:t>
            </w:r>
            <w:br/>
            <w:r>
              <w:rPr/>
              <w:t xml:space="preserve">48,900.00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«ОПТИМИКС (OPTIMIX) ПФ Тумбл Плюс 435», изготовитель ООО «Платинум Абсолют», Российская Федерация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30,240.00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«Микс Колбаски детские ПД», изготовитель «Maspomix» s.r.o. Словакия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44,952.00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«Колбаски Гриль Комби», изготовитель ООО «Ингредиенты ГМБХ», Российская Федерация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117,792.00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Финский Комби», изготовитель ООО «Ингредиенты ГМБХ», Российская Федерация</w:t>
            </w:r>
          </w:p>
        </w:tc>
        <w:tc>
          <w:tcPr>
            <w:tcW w:w="5100" w:type="dxa"/>
            <w:shd w:val="clear" w:fill="fdf5e8"/>
            <w:noWrap/>
          </w:tcPr>
          <w:p>
            <w:pPr>
              <w:ind w:left="113.47199999999999" w:right="113.47199999999999" w:firstLine="0" w:hanging="0"/>
              <w:spacing w:before="120" w:after="120"/>
            </w:pPr>
            <w:r>
              <w:rPr/>
              <w:t xml:space="preserve">20 000 кг,</w:t>
            </w:r>
            <w:br/>
            <w:r>
              <w:rPr/>
              <w:t xml:space="preserve">781,920.00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«Зернистая ВитаСпайс», изготовитель ООО «Фудсэйл», Российская Федерация</w:t>
            </w:r>
          </w:p>
        </w:tc>
        <w:tc>
          <w:tcPr>
            <w:tcW w:w="5100" w:type="dxa"/>
            <w:shd w:val="clear" w:fill="fdf5e8"/>
            <w:noWrap/>
          </w:tcPr>
          <w:p>
            <w:pPr>
              <w:ind w:left="113.47199999999999" w:right="113.47199999999999" w:firstLine="0" w:hanging="0"/>
              <w:spacing w:before="120" w:after="120"/>
            </w:pPr>
            <w:r>
              <w:rPr/>
              <w:t xml:space="preserve">6 000 кг,</w:t>
            </w:r>
            <w:br/>
            <w:r>
              <w:rPr/>
              <w:t xml:space="preserve">204,480.00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«Особая ВитаКомби», изготовитель ООО «Фудсэйл», Российская Федерация</w:t>
            </w:r>
          </w:p>
        </w:tc>
        <w:tc>
          <w:tcPr>
            <w:tcW w:w="5100" w:type="dxa"/>
            <w:shd w:val="clear" w:fill="fdf5e8"/>
            <w:noWrap/>
          </w:tcPr>
          <w:p>
            <w:pPr>
              <w:ind w:left="113.47199999999999" w:right="113.47199999999999" w:firstLine="0" w:hanging="0"/>
              <w:spacing w:before="120" w:after="120"/>
            </w:pPr>
            <w:r>
              <w:rPr/>
              <w:t xml:space="preserve">15 000 кг,</w:t>
            </w:r>
            <w:br/>
            <w:r>
              <w:rPr/>
              <w:t xml:space="preserve">720,000.00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Швейцарский ВитаКомби», изготовитель ООО «Фудсэйл»,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139,824.00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«Капгель 90», изготовитель ООО «Краун Продукт», Российская Федерация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145,800.00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«Комбикап Польская», изготовитель ООО «Краун Продукт»,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81,600.00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«Комбикап Приморская», изготовитель ООО «Краун Продукт», Российская Федерация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79,200.00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лот 40144, изготовитель Schridde GmbH &amp;amp; Co.KG, Германия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41,604.00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02.09.2026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b w:val="1"/>
          <w:bCs w:val="1"/>
        </w:rPr>
        <w:t xml:space="preserve">Процедура закупки № 2026-1350929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Маслосемена рапса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жировой комбинат"
</w:t>
            </w:r>
            <w:br/>
            <w:r>
              <w:rPr/>
              <w:t xml:space="preserve">Республика Беларусь, Гомельская обл., г. Гомель, 246021, ул. Ильича, 4
</w:t>
            </w:r>
            <w:br/>
            <w:r>
              <w:rPr/>
              <w:t xml:space="preserve">  400078303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Конаш Мария Андреевна, 80257992344, zakupka@gjk.by
</w:t>
            </w:r>
            <w:br/>
            <w:r>
              <w:rPr/>
              <w:t xml:space="preserve">Громыко Андрей Николаевич 8-0232-50-65-57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Допускаются резиденты и не резиденты Республики Беларусь, предлагающие продукцию иностранного производства и происхождения Республики Беларусь.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 правовой формы, формы собственности, места нахождения и места происхождения капитала, которое соответствует требованиям, установленным Обществом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 если в конкурентной процедуре закупки участвует не менее одного производителя и (или) сбытовой организации ( официального торгового представителя) и цена предложения такого участника не ниже цены участвующего в процессе закупки производителя и (или) его сбытовой организации (официального торгового представителя).
Участником не может быть организация:
- находящаяся в процессе ликвидации, реорганизации,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представившая недостоверную информацию о себе;
- не представившая либо представившая неполную (неточную)информацию о себе и отказавшаяся представить соответствующую информацию в установленные заказчиком сроки.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Для участия в конкурсе участнику необходимо предоставить:
1.1. Копия свидетельства о государственной регистрации;
1.2. Для подтверждения экономического и финансового положения участником предоставляется заявление, подписанное руководителем, или уполномоченным представителем о том , что он:
- не был признан судом экономически несостоятельным или банкротом и не находится на любом этапе рассмотрения дела об экономической состоятельности или банкротства, за исключением находящейся в процедуре санации.
- не находится на какой- либо стадии прекращения деятельности (ликвидации, реорганизации) согласно законодательству государства, резидентом которого является участник.
1.3. Необходимые документы: удостоверение качества и безопасности, декларация о соответствии ЕАЭС, протоколы испытаний на соответствие требований ТР ТС 015/2011 "О безопасности зерна".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Конкурентное предложение предоставляется в запечатанном конверте или в электронном виде с указанием наименования товара предлагаемого на процедуру закупки и даты его проведения. Предложения предоставляются по адресу: 246021, г. Гомель, ул. Ильича, 4 по почте, представителем претендента или на электронную почту: "zakupka@gjk.by" до 10:00 06.07.2026. В случае подачи конкурентного предложения посредством электронной почты, участник освобождает Заказчика от ответственности за преждевременное вскрытие предложений.
</w:t>
            </w:r>
            <w:br/>
            <w:r>
              <w:rPr/>
              <w:t xml:space="preserve">При представлении предложения в конверте участник должен указать на конверте:
</w:t>
            </w:r>
            <w:br/>
            <w:r>
              <w:rPr/>
              <w:t xml:space="preserve">"Кому: 246021, г. Гомель, ул. Ильича, 4, ОАО "Гомельский жировой комбинат". Конкурентное предложение на закупку (указать предмет закупки, либо номер процедуры закупки) "НЕ ВСКРЫВАТЬ ДО 10:30 часов 06.07 2026 г." От кого: указать полный адрес участника.
</w:t>
            </w:r>
            <w:br/>
            <w:r>
              <w:rPr/>
              <w:t xml:space="preserve">В случае подачи конкурентного предложения по электронной почте вышеуказанная информация должна быть отображена в теме сообщения.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Конкурентное предложение предоставляется в запечатанном конверте или в электронном виде с указанием наименования товара предлагаемого на процедуру закупки и даты его проведения. Предложения предоставляются по адресу: 246021, г. Гомель, ул. Ильича, 4 по почте, представителем претендента или на электронную почту: "zakupka@gjk.by" до 10:00 06.07.2026. В случае подачи конкурентного предложения посредством электронной почты, участник освобождает Заказчика от ответственности за преждевременное вскрытие предложений.
</w:t>
            </w:r>
            <w:br/>
            <w:r>
              <w:rPr/>
              <w:t xml:space="preserve">При представлении предложения в конверте участник должен указать на конверте:
</w:t>
            </w:r>
            <w:br/>
            <w:r>
              <w:rPr/>
              <w:t xml:space="preserve">"Кому: 246021, г. Гомель, ул. Ильича, 4, ОАО "Гомельский жировой комбинат". Конкурентное предложение на закупку (указать предмет закупки, либо номер процедуры закупки) "НЕ ВСКРЫВАТЬ ДО 10:30 часов 06.07 2026 г." От кого: указать полный адрес участника.
</w:t>
            </w:r>
            <w:br/>
            <w:r>
              <w:rPr/>
              <w:t xml:space="preserve">В случае подачи конкурентного предложения по электронной почте вышеуказанная информация должна быть отображена в теме сообщения.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для пищевых целей первого класса СТБ 1398</w:t>
            </w:r>
          </w:p>
        </w:tc>
        <w:tc>
          <w:tcPr>
            <w:tcW w:w="5100" w:type="dxa"/>
            <w:shd w:val="clear" w:fill="fdf5e8"/>
            <w:noWrap/>
          </w:tcPr>
          <w:p>
            <w:pPr>
              <w:ind w:left="113.47199999999999" w:right="113.47199999999999" w:firstLine="0" w:hanging="0"/>
              <w:spacing w:before="120" w:after="120"/>
            </w:pPr>
            <w:r>
              <w:rPr/>
              <w:t xml:space="preserve">200 т,</w:t>
            </w:r>
            <w:br/>
            <w:r>
              <w:rPr/>
              <w:t xml:space="preserve">245,856.60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для пищевых целей первого класса СТБ 1398</w:t>
            </w:r>
          </w:p>
        </w:tc>
        <w:tc>
          <w:tcPr>
            <w:tcW w:w="5100" w:type="dxa"/>
            <w:shd w:val="clear" w:fill="fdf5e8"/>
            <w:noWrap/>
          </w:tcPr>
          <w:p>
            <w:pPr>
              <w:ind w:left="113.47199999999999" w:right="113.47199999999999" w:firstLine="0" w:hanging="0"/>
              <w:spacing w:before="120" w:after="120"/>
            </w:pPr>
            <w:r>
              <w:rPr/>
              <w:t xml:space="preserve">400 т,</w:t>
            </w:r>
            <w:br/>
            <w:r>
              <w:rPr/>
              <w:t xml:space="preserve">491,713.20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маслосемена рапса для пищевых целей первого класса СТБ 1398</w:t>
            </w:r>
          </w:p>
        </w:tc>
        <w:tc>
          <w:tcPr>
            <w:tcW w:w="5100" w:type="dxa"/>
            <w:shd w:val="clear" w:fill="fdf5e8"/>
            <w:noWrap/>
          </w:tcPr>
          <w:p>
            <w:pPr>
              <w:ind w:left="113.47199999999999" w:right="113.47199999999999" w:firstLine="0" w:hanging="0"/>
              <w:spacing w:before="120" w:after="120"/>
            </w:pPr>
            <w:r>
              <w:rPr/>
              <w:t xml:space="preserve">600 т,</w:t>
            </w:r>
            <w:br/>
            <w:r>
              <w:rPr/>
              <w:t xml:space="preserve">737,569.80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маслосемена рапса для пищевых целей первого класса СТБ 1398</w:t>
            </w:r>
          </w:p>
        </w:tc>
        <w:tc>
          <w:tcPr>
            <w:tcW w:w="5100" w:type="dxa"/>
            <w:shd w:val="clear" w:fill="fdf5e8"/>
            <w:noWrap/>
          </w:tcPr>
          <w:p>
            <w:pPr>
              <w:ind w:left="113.47199999999999" w:right="113.47199999999999" w:firstLine="0" w:hanging="0"/>
              <w:spacing w:before="120" w:after="120"/>
            </w:pPr>
            <w:r>
              <w:rPr/>
              <w:t xml:space="preserve">800 т,</w:t>
            </w:r>
            <w:br/>
            <w:r>
              <w:rPr/>
              <w:t xml:space="preserve">983,426.40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маслосемена рапса для технических целей второго класса СТБ 1398</w:t>
            </w:r>
          </w:p>
        </w:tc>
        <w:tc>
          <w:tcPr>
            <w:tcW w:w="5100" w:type="dxa"/>
            <w:shd w:val="clear" w:fill="fdf5e8"/>
            <w:noWrap/>
          </w:tcPr>
          <w:p>
            <w:pPr>
              <w:ind w:left="113.47199999999999" w:right="113.47199999999999" w:firstLine="0" w:hanging="0"/>
              <w:spacing w:before="120" w:after="120"/>
            </w:pPr>
            <w:r>
              <w:rPr/>
              <w:t xml:space="preserve">200 т,</w:t>
            </w:r>
            <w:br/>
            <w:r>
              <w:rPr/>
              <w:t xml:space="preserve">238,603.20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маслосемена рапса для технических целей второго класса СТБ 1398</w:t>
            </w:r>
          </w:p>
        </w:tc>
        <w:tc>
          <w:tcPr>
            <w:tcW w:w="5100" w:type="dxa"/>
            <w:shd w:val="clear" w:fill="fdf5e8"/>
            <w:noWrap/>
          </w:tcPr>
          <w:p>
            <w:pPr>
              <w:ind w:left="113.47199999999999" w:right="113.47199999999999" w:firstLine="0" w:hanging="0"/>
              <w:spacing w:before="120" w:after="120"/>
            </w:pPr>
            <w:r>
              <w:rPr/>
              <w:t xml:space="preserve">400 т,</w:t>
            </w:r>
            <w:br/>
            <w:r>
              <w:rPr/>
              <w:t xml:space="preserve">477,206.40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маслосемена рапса для технических целей второго класса СТБ 1398</w:t>
            </w:r>
          </w:p>
        </w:tc>
        <w:tc>
          <w:tcPr>
            <w:tcW w:w="5100" w:type="dxa"/>
            <w:shd w:val="clear" w:fill="fdf5e8"/>
            <w:noWrap/>
          </w:tcPr>
          <w:p>
            <w:pPr>
              <w:ind w:left="113.47199999999999" w:right="113.47199999999999" w:firstLine="0" w:hanging="0"/>
              <w:spacing w:before="120" w:after="120"/>
            </w:pPr>
            <w:r>
              <w:rPr/>
              <w:t xml:space="preserve">600 т,</w:t>
            </w:r>
            <w:br/>
            <w:r>
              <w:rPr/>
              <w:t xml:space="preserve">700,809.60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маслосемена рапса для технических целей второго класса СТБ 1398</w:t>
            </w:r>
          </w:p>
        </w:tc>
        <w:tc>
          <w:tcPr>
            <w:tcW w:w="5100" w:type="dxa"/>
            <w:shd w:val="clear" w:fill="fdf5e8"/>
            <w:noWrap/>
          </w:tcPr>
          <w:p>
            <w:pPr>
              <w:ind w:left="113.47199999999999" w:right="113.47199999999999" w:firstLine="0" w:hanging="0"/>
              <w:spacing w:before="120" w:after="120"/>
            </w:pPr>
            <w:r>
              <w:rPr/>
              <w:t xml:space="preserve">800 т,</w:t>
            </w:r>
            <w:br/>
            <w:r>
              <w:rPr/>
              <w:t xml:space="preserve">954,412.80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маслосемена рапса для технических целей второго класса СТБ 1398</w:t>
            </w:r>
          </w:p>
        </w:tc>
        <w:tc>
          <w:tcPr>
            <w:tcW w:w="5100" w:type="dxa"/>
            <w:shd w:val="clear" w:fill="fdf5e8"/>
            <w:noWrap/>
          </w:tcPr>
          <w:p>
            <w:pPr>
              <w:ind w:left="113.47199999999999" w:right="113.47199999999999" w:firstLine="0" w:hanging="0"/>
              <w:spacing w:before="120" w:after="120"/>
            </w:pPr>
            <w:r>
              <w:rPr/>
              <w:t xml:space="preserve">1 000 т,</w:t>
            </w:r>
            <w:br/>
            <w:r>
              <w:rPr/>
              <w:t xml:space="preserve">1,229,283.00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Ильича,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2026-1350820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услуг по приемке зерна, его подработке, хранению и оказанию дополнительных услуг для  ОАО «Витебская бройлерная птицефабрика» (ориентировочно до 50,0 тыс. тонн)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 главный специалист по закупкам Мысливец Александр Николаевич  – тел.80212-350402; 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а также  включенных в реестр поставщиков (подрядчиков, исполнителей) временно не допускаемых к закупкам, в порядке, установленном частью третьей подпункта 2.5 пункта 2 постановления Совета Министров Республики Беларусь от 15 марта 2012г № 229 «О совершенствовании отношений в области закупок товаров(работ, услуг)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представления предложений участников: не позднее 14 ч 00мин    «  08  »       июля      2026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по оказанию  услуг по приемке зерна, его подработке, хранению и оказанию дополнительных услуг для ОАО «Витебская бройлерная птицефабрика». Не вскрывать до 14 ч 00 мин по местному времени   «08  »   июля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приемке зерна, его подработке, хранению и оказанию дополнительных услуг для  ОАО «Витебская бройлерная птицефабрика» (ориентировочно до 50,0 тыс. тонн)</w:t>
            </w:r>
          </w:p>
        </w:tc>
        <w:tc>
          <w:tcPr>
            <w:tcW w:w="5100" w:type="dxa"/>
            <w:shd w:val="clear" w:fill="fdf5e8"/>
            <w:noWrap/>
          </w:tcPr>
          <w:p>
            <w:pPr>
              <w:ind w:left="113.47199999999999" w:right="113.47199999999999" w:firstLine="0" w:hanging="0"/>
              <w:spacing w:before="120" w:after="120"/>
            </w:pPr>
            <w:r>
              <w:rPr/>
              <w:t xml:space="preserve">50 000 т,</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14.07.2026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выполнения услуг по приемке зерна, его подработке, хранению:
</w:t>
            </w:r>
            <w:br/>
            <w:r>
              <w:rPr/>
              <w:t xml:space="preserve">Комбинаты хлебопродуктов, комбикормовые заводы, элеваторы Витебской и Могилевской областей. Расстояние от пункта хранения до комбикормового производства                ОАО «Витебская бройлерная птицефабрика» (Витебская область, Витебский район Мазоловский с/с, д.Тригубцы 1А)  не более 200 км.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52.10.13.000</w:t>
            </w:r>
          </w:p>
        </w:tc>
      </w:tr>
    </w:tbl>
    <w:p/>
    <w:p>
      <w:pPr>
        <w:ind w:left="113.47199999999999" w:right="113.47199999999999" w:firstLine="0" w:hanging="0"/>
        <w:spacing w:before="120" w:after="120"/>
      </w:pPr>
      <w:r>
        <w:rPr>
          <w:b w:val="1"/>
          <w:bCs w:val="1"/>
        </w:rPr>
        <w:t xml:space="preserve">Процедура закупки № 2026-1350915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лаборатории по разделению семени сельскохозяйственных животных по полу с разделением Х и (или) Y спермиев, его фасовке, маркировке и заморозке с программным обеспечением,  и комплектующими принадлежностями.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сельскохозяйственное предприятие по племенному делу "МИНСКОЕ ПЛЕМПРЕДПРИЯТИЕ"
</w:t>
            </w:r>
            <w:br/>
            <w:r>
              <w:rPr/>
              <w:t xml:space="preserve">Республика Беларусь, г. Минск,  220108, ул. Казинца, 88
</w:t>
            </w:r>
            <w:br/>
            <w:r>
              <w:rPr/>
              <w:t xml:space="preserve">  100104804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Сокирко Анна Ивановна, +375172420698, vzyskdebt@plemminsk.by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резиденты и нерезиденты Республики Беларусь.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РУСП «Минское племпредприятие» в конкурсных документах согласно Порядку осуществления закупок товаров (работ, услуг) за счет собственных средств в РУСП «Минское племпредприятие»,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составе квалификационных данных участник в обязательном порядке предоставляет: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
- копию свидетельства о государственной регистрации.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29.06.2026 по 05.07.2026 официальный сайт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Оригиналы предложений участников должны быть предоставлены заказчику до 17 часов 00 минут 05.07.2026 г. по почте или нарочно по адресу: 220108, г. Минск, ул. Казинца, 88 (приемная РУСП «Минское племпредприятие») в запечатанном конверте с пометкой: «К открытому конкурсу № _______. Не вскрывать до 06.07.2026 г.». Номер закупки указывается согласно данным официального сайта (www.icetrade.by.).
</w:t>
            </w:r>
            <w:br/>
            <w:r>
              <w:rPr/>
              <w:t xml:space="preserve">Потенциальные участники вправе направить свои коммерческие предложения по электронной почте vzyskdebt@plemminsk.by в формате PDF, с обязательным досылом оригиналов по почте до 06.07.2026 года.
</w:t>
            </w:r>
            <w:br/>
            <w:r>
              <w:rPr/>
              <w:t xml:space="preserve">Если поступивший конверт не запечатан, заказчик не несет ответственность за утерю предложения и прилагаемых к нему документов.
</w:t>
            </w:r>
            <w:br/>
            <w:r>
              <w:rPr/>
              <w:t xml:space="preserve">Если поступивший конверт не оформлен в соответствии с пунктом 5.1. приглашения, заказчик не несет ответственность за его преждевременное вскрытие и не вправе его допускать к процедуре открытия предложений (вскрытия конвертов).
</w:t>
            </w:r>
            <w:br/>
            <w:r>
              <w:rPr/>
              <w:t xml:space="preserve">Открытие предложений (вскрытие конвертов) будет произведено 06 июня 2026 в 09:00
</w:t>
            </w:r>
            <w:br/>
            <w:r>
              <w:rPr/>
              <w:t xml:space="preserve">по адресу: 220108, г. Минск, ул. Казинца, 88, РУСП «Минское племпредприятие».
</w:t>
            </w:r>
            <w:br/>
            <w:r>
              <w:rPr/>
              <w:t xml:space="preserve">Для нерезидентов Республики Беларусь коммерческие предложения поданные посредством электронной почты на почтовый ящик vzyskdebt@plemminsk.by, приравниваются к оригиналу.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по разделению семени сельскохозяйственных животных по полу с разделением Х и (или) Y спермиев , с программным обеспечением</w:t>
            </w:r>
          </w:p>
        </w:tc>
        <w:tc>
          <w:tcPr>
            <w:tcW w:w="5100" w:type="dxa"/>
            <w:shd w:val="clear" w:fill="fdf5e8"/>
            <w:noWrap/>
          </w:tcPr>
          <w:p>
            <w:pPr>
              <w:ind w:left="113.47199999999999" w:right="113.47199999999999" w:firstLine="0" w:hanging="0"/>
              <w:spacing w:before="120" w:after="120"/>
            </w:pPr>
            <w:r>
              <w:rPr/>
              <w:t xml:space="preserve">3 компл.,</w:t>
            </w:r>
            <w:br/>
            <w:r>
              <w:rPr/>
              <w:t xml:space="preserve">9,876,000.00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ул.Казинца,88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Фасовочно-укупорочное устройство со струйным принтером для автоматической фасовки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410,000.00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ул.Казинца,88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Автоматическая система для замораживания спермы сельскохозяйственных животных</w:t>
            </w:r>
          </w:p>
        </w:tc>
        <w:tc>
          <w:tcPr>
            <w:tcW w:w="5100" w:type="dxa"/>
            <w:shd w:val="clear" w:fill="fdf5e8"/>
            <w:noWrap/>
          </w:tcPr>
          <w:p>
            <w:pPr>
              <w:ind w:left="113.47199999999999" w:right="113.47199999999999" w:firstLine="0" w:hanging="0"/>
              <w:spacing w:before="120" w:after="120"/>
            </w:pPr>
            <w:r>
              <w:rPr/>
              <w:t xml:space="preserve">1 компл.,</w:t>
            </w:r>
            <w:br/>
            <w:r>
              <w:rPr/>
              <w:t xml:space="preserve">192,300.00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ул.Казинца,88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Система CASA для оценки и качества семени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220,600.00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ул.Казинца,88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w:t>
            </w:r>
          </w:p>
        </w:tc>
      </w:tr>
    </w:tbl>
    <w:p/>
    <w:p>
      <w:pPr>
        <w:ind w:left="113.47199999999999" w:right="113.47199999999999" w:firstLine="0" w:hanging="0"/>
        <w:spacing w:before="120" w:after="120"/>
      </w:pPr>
      <w:r>
        <w:rPr>
          <w:b w:val="1"/>
          <w:bCs w:val="1"/>
        </w:rPr>
        <w:t xml:space="preserve">Процедура закупки № 2026-1350865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Зерно кормовое в интересах ОАО «Василишки»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Алесина Виктория Леонтьевна, +375 17 215 17 75
</w:t>
            </w:r>
            <w:br/>
            <w:r>
              <w:rPr/>
              <w:t xml:space="preserve">Зубарь Марина Владимировна,+375 17 215 17 92
</w:t>
            </w:r>
            <w:br/>
            <w:r>
              <w:rPr/>
              <w:t xml:space="preserve">Мартыненко Анна Ивановна,+375 17 215 17 87
</w:t>
            </w:r>
            <w:br/>
            <w:r>
              <w:rPr/>
              <w:t xml:space="preserve">zakupki@agroudp.by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«Василишки»
</w:t>
            </w:r>
            <w:br/>
            <w:r>
              <w:rPr/>
              <w:t xml:space="preserve">231522 Гродненская область, Щучинский район, аг. Василишки, ул. Советская, 30
</w:t>
            </w:r>
            <w:br/>
            <w:r>
              <w:rPr/>
              <w:t xml:space="preserve">500000242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Ханько Юрий Янович 80293859852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до 11:00 06.07.2026 г., по адресу: 220126, г. Минск, проспект Победителей, 31, к.1014 (10-ый этаж)</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_______________повторный от № 2026-1344512  по закупке: «Зерно кормовое в интересах ОАО «Василишки». Не вскрывать до 11:00 06.07.2026г.» и направлены в адрес организатора по адресу: 220126, г. Минск, проспект Победителей, 31, к.1014 (10-й этаж). Время работы: пн-чт – 8.30-17.30, пт – 8.30-16.15, обед: 12.00-12.45, суббота, воскресенье – выходной.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Ячмень кормовой</w:t>
            </w:r>
          </w:p>
        </w:tc>
        <w:tc>
          <w:tcPr>
            <w:tcW w:w="5100" w:type="dxa"/>
            <w:shd w:val="clear" w:fill="fdf5e8"/>
            <w:noWrap/>
          </w:tcPr>
          <w:p>
            <w:pPr>
              <w:ind w:left="113.47199999999999" w:right="113.47199999999999" w:firstLine="0" w:hanging="0"/>
              <w:spacing w:before="120" w:after="120"/>
            </w:pPr>
            <w:r>
              <w:rPr/>
              <w:t xml:space="preserve">3 000 т,</w:t>
            </w:r>
            <w:br/>
            <w:r>
              <w:rPr/>
              <w:t xml:space="preserve">997,000.00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Пшеница кормовая</w:t>
            </w:r>
          </w:p>
        </w:tc>
        <w:tc>
          <w:tcPr>
            <w:tcW w:w="5100" w:type="dxa"/>
            <w:shd w:val="clear" w:fill="fdf5e8"/>
            <w:noWrap/>
          </w:tcPr>
          <w:p>
            <w:pPr>
              <w:ind w:left="113.47199999999999" w:right="113.47199999999999" w:firstLine="0" w:hanging="0"/>
              <w:spacing w:before="120" w:after="120"/>
            </w:pPr>
            <w:r>
              <w:rPr/>
              <w:t xml:space="preserve">6 000 т,</w:t>
            </w:r>
            <w:br/>
            <w:r>
              <w:rPr/>
              <w:t xml:space="preserve">2,445,000.00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01.11.12.910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Тритикале кормовая</w:t>
            </w:r>
          </w:p>
        </w:tc>
        <w:tc>
          <w:tcPr>
            <w:tcW w:w="5100" w:type="dxa"/>
            <w:shd w:val="clear" w:fill="fdf5e8"/>
            <w:noWrap/>
          </w:tcPr>
          <w:p>
            <w:pPr>
              <w:ind w:left="113.47199999999999" w:right="113.47199999999999" w:firstLine="0" w:hanging="0"/>
              <w:spacing w:before="120" w:after="120"/>
            </w:pPr>
            <w:r>
              <w:rPr/>
              <w:t xml:space="preserve">2 000 т,</w:t>
            </w:r>
            <w:br/>
            <w:r>
              <w:rPr/>
              <w:t xml:space="preserve">592,000.00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01.11.49.111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Кукуруза фуражная</w:t>
            </w:r>
          </w:p>
        </w:tc>
        <w:tc>
          <w:tcPr>
            <w:tcW w:w="5100" w:type="dxa"/>
            <w:shd w:val="clear" w:fill="fdf5e8"/>
            <w:noWrap/>
          </w:tcPr>
          <w:p>
            <w:pPr>
              <w:ind w:left="113.47199999999999" w:right="113.47199999999999" w:firstLine="0" w:hanging="0"/>
              <w:spacing w:before="120" w:after="120"/>
            </w:pPr>
            <w:r>
              <w:rPr/>
              <w:t xml:space="preserve">2 000 т,</w:t>
            </w:r>
            <w:br/>
            <w:r>
              <w:rPr/>
              <w:t xml:space="preserve">1,220,000.00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01.11.20.310</w:t>
            </w:r>
          </w:p>
        </w:tc>
      </w:tr>
    </w:tbl>
    <w:p/>
    <w:p>
      <w:pPr>
        <w:ind w:left="113.47199999999999" w:right="113.47199999999999" w:firstLine="0" w:hanging="0"/>
        <w:spacing w:before="120" w:after="120"/>
      </w:pPr>
      <w:r>
        <w:rPr>
          <w:b w:val="1"/>
          <w:bCs w:val="1"/>
        </w:rPr>
        <w:t xml:space="preserve">Процедура закупки № 2026-1351939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соевых бобов, урожая 2025 года (для промышленной переработки)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 заместитель генерального директора по комбикормовому производству Баско Ольга Петровна, тел/факс 80212-35-04-52.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находятся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представления предложений участников:      не позднее  14 ч 00 мин  « 08  » июля  2026 г. по времени местонахождения Заказчика.
</w:t>
            </w:r>
            <w:br/>
            <w:r>
              <w:rPr/>
              <w:t xml:space="preserve">Предложения участников должны быть представлены по адресу: 210014, д. Тригубцы, д.1 А, ОПС -14, Витебский район, Витебская область, Республика Беларусь, ОАО «Витебская бройлерная птицефабрика»,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соевых бобов». Не вскрывать до 14 ч 00 мин по местному времени «08» июля  2026 г.
</w:t>
            </w:r>
            <w:br/>
            <w:r>
              <w:rPr/>
              <w:t xml:space="preserve">16.6. Конверт регистрируется в журнале регистрации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Соевые бобы урожая 2025 г. – 9 000 тонн 
</w:t>
            </w:r>
            <w:br/>
            <w:r>
              <w:rPr/>
              <w:t xml:space="preserve">Закупаемый товар является неделимым.
</w:t>
            </w:r>
            <w:br/>
            <w:r>
              <w:rPr/>
              <w:t xml:space="preserve">Предложения, содержащие объем  менее 9000 тонн по  лоту, будут отклонены как  несоответствующие заявленным требованиям.    
</w:t>
            </w:r>
            <w:br/>
            <w:r>
              <w:rPr/>
              <w:t xml:space="preserve">Заказчик вправе в ходе проведения процедуры закупки или исполнения договора изменить объем (количество) предмета закупки, но не более чем на 20%.</w:t>
            </w:r>
          </w:p>
        </w:tc>
        <w:tc>
          <w:tcPr>
            <w:tcW w:w="5100" w:type="dxa"/>
            <w:shd w:val="clear" w:fill="fdf5e8"/>
            <w:noWrap/>
          </w:tcPr>
          <w:p>
            <w:pPr>
              <w:ind w:left="113.47199999999999" w:right="113.47199999999999" w:firstLine="0" w:hanging="0"/>
              <w:spacing w:before="120" w:after="120"/>
            </w:pPr>
            <w:r>
              <w:rPr/>
              <w:t xml:space="preserve">9 000 т,</w:t>
            </w:r>
            <w:br/>
            <w:r>
              <w:rPr/>
              <w:t xml:space="preserve">17,000,000.00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на станцию  Лужесно, белорусской ж.д., код ст. – 160407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w:t>
            </w:r>
          </w:p>
        </w:tc>
      </w:tr>
    </w:tbl>
    <w:p/>
    <w:p>
      <w:pPr>
        <w:ind w:left="113.47199999999999" w:right="113.47199999999999" w:firstLine="0" w:hanging="0"/>
        <w:spacing w:before="120" w:after="120"/>
      </w:pPr>
      <w:r>
        <w:rPr>
          <w:b w:val="1"/>
          <w:bCs w:val="1"/>
        </w:rPr>
        <w:t xml:space="preserve">Процедура закупки № 2026-1351998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пивоваренного ячменя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закупочной комиссии Белая Ольга Александровна +375 17 299 22 22; o.belaja@krinitsa.by
</w:t>
            </w:r>
            <w:br/>
            <w:r>
              <w:rPr/>
              <w:t xml:space="preserve">Ведущий специалист УМТС Ницкий Иван Александрович,  +375 29 863 43 15; i.nitskii@krinitsa.by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Ячмень пивоваренный, для производства солода, в количестве 20 000 тонн.</w:t>
            </w:r>
          </w:p>
        </w:tc>
        <w:tc>
          <w:tcPr>
            <w:tcW w:w="5100" w:type="dxa"/>
            <w:shd w:val="clear" w:fill="fdf5e8"/>
            <w:noWrap/>
          </w:tcPr>
          <w:p>
            <w:pPr>
              <w:ind w:left="113.47199999999999" w:right="113.47199999999999" w:firstLine="0" w:hanging="0"/>
              <w:spacing w:before="120" w:after="120"/>
            </w:pPr>
            <w:r>
              <w:rPr/>
              <w:t xml:space="preserve">20 000 т,</w:t>
            </w:r>
            <w:br/>
            <w:r>
              <w:rPr/>
              <w:t xml:space="preserve">15,224,000.00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Ячмень пивоваренный, для производства солода, в количестве 10 000 тонн</w:t>
            </w:r>
          </w:p>
        </w:tc>
        <w:tc>
          <w:tcPr>
            <w:tcW w:w="5100" w:type="dxa"/>
            <w:shd w:val="clear" w:fill="fdf5e8"/>
            <w:noWrap/>
          </w:tcPr>
          <w:p>
            <w:pPr>
              <w:ind w:left="113.47199999999999" w:right="113.47199999999999" w:firstLine="0" w:hanging="0"/>
              <w:spacing w:before="120" w:after="120"/>
            </w:pPr>
            <w:r>
              <w:rPr/>
              <w:t xml:space="preserve">10 000 т,</w:t>
            </w:r>
            <w:br/>
            <w:r>
              <w:rPr/>
              <w:t xml:space="preserve">7,612,000.00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Ячмень пивоваренный, для производства солода, в количестве 2 500 тонн.</w:t>
            </w:r>
          </w:p>
        </w:tc>
        <w:tc>
          <w:tcPr>
            <w:tcW w:w="5100" w:type="dxa"/>
            <w:shd w:val="clear" w:fill="fdf5e8"/>
            <w:noWrap/>
          </w:tcPr>
          <w:p>
            <w:pPr>
              <w:ind w:left="113.47199999999999" w:right="113.47199999999999" w:firstLine="0" w:hanging="0"/>
              <w:spacing w:before="120" w:after="120"/>
            </w:pPr>
            <w:r>
              <w:rPr/>
              <w:t xml:space="preserve">2 500 т,</w:t>
            </w:r>
            <w:br/>
            <w:r>
              <w:rPr/>
              <w:t xml:space="preserve">1,903,000.00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bl>
    <w:p/>
    <w:p>
      <w:pPr>
        <w:ind w:left="113.47199999999999" w:right="113.47199999999999" w:firstLine="0" w:hanging="0"/>
        <w:spacing w:before="120" w:after="120"/>
      </w:pPr>
      <w:r>
        <w:rPr>
          <w:b w:val="1"/>
          <w:bCs w:val="1"/>
        </w:rPr>
        <w:t xml:space="preserve">Процедура закупки № 2026-1352262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Маслосемена рапса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Кузнецов Андрей Станиславович, +375 212 67 98 94, zkp@vitmez.by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процедуре закупки размещена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представляет ценовое предложение в срок до 11.00 08 июля 2026 года (время Минск) по адресу: 210604, Республика Беларусь,                    г. Витебск, ул. М. Горького, 49.
</w:t>
            </w:r>
            <w:br/>
            <w:r>
              <w:rPr/>
              <w:t xml:space="preserve">Конверт с ценовым предложением должен содержать следующую надпись: «Ценовое предложение на поставку маслосемян paпca. Не вскрывать до 13.00 по местному времени 08 июля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1 класса</w:t>
            </w:r>
          </w:p>
        </w:tc>
        <w:tc>
          <w:tcPr>
            <w:tcW w:w="5100" w:type="dxa"/>
            <w:shd w:val="clear" w:fill="fdf5e8"/>
            <w:noWrap/>
          </w:tcPr>
          <w:p>
            <w:pPr>
              <w:ind w:left="113.47199999999999" w:right="113.47199999999999" w:firstLine="0" w:hanging="0"/>
              <w:spacing w:before="120" w:after="120"/>
            </w:pPr>
            <w:r>
              <w:rPr/>
              <w:t xml:space="preserve">40 000 т,</w:t>
            </w:r>
            <w:br/>
            <w:r>
              <w:rPr/>
              <w:t xml:space="preserve">55,000,000.00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ул. М.Горького,49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2 класс</w:t>
            </w:r>
          </w:p>
        </w:tc>
        <w:tc>
          <w:tcPr>
            <w:tcW w:w="5100" w:type="dxa"/>
            <w:shd w:val="clear" w:fill="fdf5e8"/>
            <w:noWrap/>
          </w:tcPr>
          <w:p>
            <w:pPr>
              <w:ind w:left="113.47199999999999" w:right="113.47199999999999" w:firstLine="0" w:hanging="0"/>
              <w:spacing w:before="120" w:after="120"/>
            </w:pPr>
            <w:r>
              <w:rPr/>
              <w:t xml:space="preserve">10 000 т,</w:t>
            </w:r>
            <w:br/>
            <w:r>
              <w:rPr/>
              <w:t xml:space="preserve">11,930,160.00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ул.М.Горького,49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2026-1350789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Асфальтобетонной смеси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
</w:t>
            </w:r>
            <w:br/>
            <w:r>
              <w:rPr/>
              <w:t xml:space="preserve">Республика Беларусь, г. Минск,  220073, ул. Кальварийская, д.37
</w:t>
            </w:r>
            <w:br/>
            <w:r>
              <w:rPr/>
              <w:t xml:space="preserve">  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Журкевич Александр Родиславович, +375339036363, deu63.glingener@maddor.by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
</w:t>
            </w:r>
            <w:br/>
            <w:r>
              <w:rPr/>
              <w:t xml:space="preserve">Республика Беларусь, г. Минск, 220073, ул. Кальварийская, д.37
</w:t>
            </w:r>
            <w:br/>
            <w:r>
              <w:rPr/>
              <w:t xml:space="preserve">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Журкевич Александр Родиславович, +375339036363, deu63.glingener@maddor.by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Заказчиком в рабочие дни с 8.30 до 13.00 и с 14.00 до 17.00 по адресу 222410, г. Вилейка, ул. Волынца, 11 от курьера или почты. Выходные дни: суббота, воскресенье.
</w:t>
            </w:r>
            <w:br/>
            <w:r>
              <w:rPr/>
              <w:t xml:space="preserve">Подача предложения осуществляется на бумажных носителях в закрытом конверте в 1 экз. с надписью «НЕ ВСКРЫВАТЬ! ДОКУМЕНТЫ НА ЗАКУПКУ АСФАЛЬТОБЕТОННОЙ СМЕСИ ПО ЛОТАМ №_______».</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Заказчиком в рабочие дни с 8.30 до 13.00 и с 14.00 до 17.00 по адресу 222410, г. Вилейка, ул. Волынца, 11 от курьера или почты. Выходные дни: суббота, воскресенье.
</w:t>
            </w:r>
            <w:br/>
            <w:r>
              <w:rPr/>
              <w:t xml:space="preserve">Подача предложения осуществляется на бумажных носителях в закрытом конверте в 1 экз. с надписью «НЕ ВСКРЫВАТЬ! ДОКУМЕНТЫ НА ЗАКУПКУ АСФАЛЬТОБЕТОННОЙ СМЕСИ ПО ЛОТАМ №_______».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ЩМБг20-II, (на гранитном щебне) для выполнения работ на объектах текущего ремонта «Автомобильная дорога Р-58 Минск-Калачи-Мядель км 81,660 – км 85,051, км 85,051 – км 87,555, км 87,555 – км 90,000, автомобильная дорога Р-63 Борисов – Вилейка – Ошмяны км 105,271 – км 107,163, (совмещенный участок с автомобильной дорогой Р-58 Минск-Калачи-Мядель км 79,790 – 81,660)»; 
</w:t>
            </w:r>
            <w:br/>
            <w:r>
              <w:rPr/>
              <w:t xml:space="preserve">- 11096,64 тонны.</w:t>
            </w:r>
          </w:p>
        </w:tc>
        <w:tc>
          <w:tcPr>
            <w:tcW w:w="5100" w:type="dxa"/>
            <w:shd w:val="clear" w:fill="fdf5e8"/>
            <w:noWrap/>
          </w:tcPr>
          <w:p>
            <w:pPr>
              <w:ind w:left="113.47199999999999" w:right="113.47199999999999" w:firstLine="0" w:hanging="0"/>
              <w:spacing w:before="120" w:after="120"/>
            </w:pPr>
            <w:r>
              <w:rPr/>
              <w:t xml:space="preserve">11 097 т,</w:t>
            </w:r>
            <w:br/>
            <w:r>
              <w:rPr/>
              <w:t xml:space="preserve">2,337,618.18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«Автомобильная дорога Р-58 Минск-Калачи-Мядель км 81,660 – км 85,051, км 85,051 – км 87,555, км 87,555 – км 90,000, автомобильная дорога Р-63 Борисов – Вилейка – Ошмяны км 105,271 – км 107,163, (совмещенный участок с автомобильной дорогой Р-58 Минск-Калачи-Мядель км 79,790 – 81,660)»;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асфальтобетонная смесь ЩМБг15-II, (на гранитном щебне) для выполнения работ на объектах текущего ремонта «Автомобильная дорога Р-58 Минск-Калачи-Мядель км 81,660 – км 85,051, км 85,051 – км 87,555, км 87,555 – км 90,000, автомобильная дорога Р-63 Борисов – Вилейка – Ошмяны км 105,271 – км 107,163, (совмещенный участок с автомобильной дорогой Р-58 Минск-Калачи-Мядель км 79,790 – 81,660)»; - 7883,88 тонн.</w:t>
            </w:r>
          </w:p>
        </w:tc>
        <w:tc>
          <w:tcPr>
            <w:tcW w:w="5100" w:type="dxa"/>
            <w:shd w:val="clear" w:fill="fdf5e8"/>
            <w:noWrap/>
          </w:tcPr>
          <w:p>
            <w:pPr>
              <w:ind w:left="113.47199999999999" w:right="113.47199999999999" w:firstLine="0" w:hanging="0"/>
              <w:spacing w:before="120" w:after="120"/>
            </w:pPr>
            <w:r>
              <w:rPr/>
              <w:t xml:space="preserve">7 884 т,</w:t>
            </w:r>
            <w:br/>
            <w:r>
              <w:rPr/>
              <w:t xml:space="preserve">1,714,270.87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«Автомобильная дорога Р-58 Минск-Калачи-Мядель км 81,660 – км 85,051, км 85,051 – км 87,555, км 87,555 – км 90,000, автомобильная дорога Р-63 Борисов – Вилейка – Ошмяны км 105,271 – км 107,163, (совмещенный участок с автомобильной дорогой Р-58 Минск-Калачи-Мядель км 79,790 – 81,660)»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bl>
    <w:p/>
    <w:p>
      <w:pPr>
        <w:ind w:left="113.47199999999999" w:right="113.47199999999999" w:firstLine="0" w:hanging="0"/>
        <w:spacing w:before="120" w:after="120"/>
      </w:pPr>
      <w:r>
        <w:rPr>
          <w:b w:val="1"/>
          <w:bCs w:val="1"/>
        </w:rPr>
        <w:t xml:space="preserve">Процедура закупки № 2026-1348640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1.		СЕРВЕР ВИРТУАЛИЗАЦИИ ДЛЯ РАБОТЫ ПРИКЛАДНЫХ ПРОГРАММ И ПРИЛОЖЕНИЙ (КОМПЛЕКТНО)	КОМПЛ	3 2.		ОПЕРАЦИОННАЯ СИСТЕМА Windows Server 2022 Standard (16 core) -MultiLang (not preinstalled), Windows Server 2022 Standard Additional License (16 core) (No Media/Key) (POS Only)	ШТ	6 3.		СИСТЕМА ХРАНЕНИЯ ДАННЫХ	КОМПЛ	1 4.		СИСТЕМА РЕЗЕРВНОГО КОПИРОВАНИЯ	КОМПЛ	1 5.		СЕРВЕР ВИРТУАЛИЗАЦИИ ДЛЯ РАБОТЫ ПРИКЛАДНЫХ ПРОГРАММ И ПРИЛОЖЕНИЙ (КОМПЛЕКТНО)	КОМПЛ	3 6.		ОПЕРАЦИОННАЯ СИСТЕМА Windows Server 2022 Standard (16 core) -MultiLang (not preinstalled), Windows Server 2022 Standard Additional License (16 core) (No Media/Key) (POS Only)	ШТ	6 7.		ПО СИСТЕМЫ ВИРТУАЛИЗАЦИИ ZStack Cloud 4.0-Standard-x86-perpetual CPU	ШТ	6 8.		СИСТЕМА РЕЗЕРВНОГО КОПИРОВАНИЯ	КОМПЛ	1 9.		ПО РЕЗЕРВНОГО КОПИРОВАНИЯ Perpetual License - Per Socket -Standard Edition - VM Backup Module	ШТ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Ольга Анатольевна + 375 447530517
</w:t>
            </w:r>
            <w:br/>
            <w:r>
              <w:rPr/>
              <w:t xml:space="preserve">
</w:t>
            </w:r>
            <w:br/>
            <w:r>
              <w:rPr/>
              <w:t xml:space="preserve">tender@bmsu4.by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СЕРВЕР ВИРТУАЛИЗАЦИИ ДЛЯ РАБОТЫ ПРИКЛАДНЫХ ПРОГРАММ И ПРИЛОЖЕНИЙ (КОМПЛЕКТНО)	КОМПЛ	3
</w:t>
            </w:r>
            <w:br/>
            <w:r>
              <w:rPr/>
              <w:t xml:space="preserve">2.		ОПЕРАЦИОННАЯ СИСТЕМА Windows Server 2022 Standard (16 core) -MultiLang (not preinstalled), Windows Server 2022 Standard Additional License (16 core) (No Media/Key) (POS Only)	ШТ	6
</w:t>
            </w:r>
            <w:br/>
            <w:r>
              <w:rPr/>
              <w:t xml:space="preserve">3.		СИСТЕМА ХРАНЕНИЯ ДАННЫХ	КОМПЛ	1
</w:t>
            </w:r>
            <w:br/>
            <w:r>
              <w:rPr/>
              <w:t xml:space="preserve">4.		СИСТЕМА РЕЗЕРВНОГО КОПИРОВАНИЯ	КОМПЛ	1
</w:t>
            </w:r>
            <w:br/>
            <w:r>
              <w:rPr/>
              <w:t xml:space="preserve">5.		СЕРВЕР ВИРТУАЛИЗАЦИИ ДЛЯ РАБОТЫ ПРИКЛАДНЫХ ПРОГРАММ И ПРИЛОЖЕНИЙ (КОМПЛЕКТНО)	КОМПЛ	3
</w:t>
            </w:r>
            <w:br/>
            <w:r>
              <w:rPr/>
              <w:t xml:space="preserve">6.		ОПЕРАЦИОННАЯ СИСТЕМА Windows Server 2022 Standard (16 core) -MultiLang (not preinstalled), Windows Server 2022 Standard Additional License (16 core) (No Media/Key) (POS Only)	ШТ	6
</w:t>
            </w:r>
            <w:br/>
            <w:r>
              <w:rPr/>
              <w:t xml:space="preserve">7.		ПО СИСТЕМЫ ВИРТУАЛИЗАЦИИ ZStack Cloud 4.0-Standard-x86-perpetual CPU	ШТ	6
</w:t>
            </w:r>
            <w:br/>
            <w:r>
              <w:rPr/>
              <w:t xml:space="preserve">8.		СИСТЕМА РЕЗЕРВНОГО КОПИРОВАНИЯ	КОМПЛ	1
</w:t>
            </w:r>
            <w:br/>
            <w:r>
              <w:rPr/>
              <w:t xml:space="preserve">9.		ПО РЕЗЕРВНОГО КОПИРОВАНИЯ Perpetual License - Per Socket -Standard Edition - VM Backup Module	ШТ	6</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3,196,161.92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2026-1350671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ЦЕНТРАЛЬНАЯ ПИТ-СИСТЕМА 1 (УКОРОЧЕННАЯ)	КОМПЛ	1 ЦЕНТРАЛЬНАЯ ПИТ-СИСТЕМА 2 (УКОРОЧЕННАЯ)	ШТ	1 БОКОВАЯ ПИТ-СИСТЕМА-1 (УКОРОЧЕННАЯ)	КОМПЛ	2 БОКОВАЯ ПИТ-СИСТЕМА 2(УКОРОЧЕНННАЯ)	ШТ	1 АЭРОДРОМНЫЙ СТАТИЧЕСКИЙ ИСОЧНИК НАЗЕМНОГО ПИТАНИЯ	КОМПЛ	4 ПИТ-СИСТЕМА (ВОЗДУХ)	КОМПЛ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Ольга Анатольевна + 375 447530517
</w:t>
            </w:r>
            <w:br/>
            <w:r>
              <w:rPr/>
              <w:t xml:space="preserve">
</w:t>
            </w:r>
            <w:br/>
            <w:r>
              <w:rPr/>
              <w:t xml:space="preserve">tender@bmsu4.by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ЦЕНТРАЛЬНАЯ ПИТ-СИСТЕМА 1 (УКОРОЧЕННАЯ)	КОМПЛ	1
</w:t>
            </w:r>
            <w:br/>
            <w:r>
              <w:rPr/>
              <w:t xml:space="preserve">ЦЕНТРАЛЬНАЯ ПИТ-СИСТЕМА 2 (УКОРОЧЕННАЯ)	ШТ	1
</w:t>
            </w:r>
            <w:br/>
            <w:r>
              <w:rPr/>
              <w:t xml:space="preserve">БОКОВАЯ ПИТ-СИСТЕМА-1 (УКОРОЧЕННАЯ)	КОМПЛ	2
</w:t>
            </w:r>
            <w:br/>
            <w:r>
              <w:rPr/>
              <w:t xml:space="preserve">БОКОВАЯ ПИТ-СИСТЕМА 2(УКОРОЧЕНННАЯ)	ШТ	1
</w:t>
            </w:r>
            <w:br/>
            <w:r>
              <w:rPr/>
              <w:t xml:space="preserve">АЭРОДРОМНЫЙ СТАТИЧЕСКИЙ ИСОЧНИК НАЗЕМНОГО ПИТАНИЯ	КОМПЛ	4
</w:t>
            </w:r>
            <w:br/>
            <w:r>
              <w:rPr/>
              <w:t xml:space="preserve">ПИТ-СИСТЕМА (ВОЗДУХ)	КОМПЛ	6</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3,165,982.84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27.12.31.000</w:t>
            </w:r>
          </w:p>
        </w:tc>
      </w:tr>
    </w:tbl>
    <w:p/>
    <w:p>
      <w:pPr>
        <w:ind w:left="113.47199999999999" w:right="113.47199999999999" w:firstLine="0" w:hanging="0"/>
        <w:spacing w:before="120" w:after="120"/>
      </w:pPr>
      <w:r>
        <w:rPr>
          <w:b w:val="1"/>
          <w:bCs w:val="1"/>
        </w:rPr>
        <w:t xml:space="preserve">Процедура закупки № 2026-1352042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№8 по генплану с благоустройством прилегающей территории в квартале №4 микрорайона №2 в районе многоэтажной жилой застройки «Соломинка-2» в городе 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+375 22 222 89 06
</w:t>
            </w:r>
            <w:br/>
            <w:r>
              <w:rPr/>
              <w:t xml:space="preserve"> capstroy@tut.by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Разважная Марина Васильевна, тел: +375 22 2652397,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№8 по генплану с благоустройством прилегающей территории в квартале №4 микрорайона №2 в районе многоэтажной жилой застройки «Соломинка-2» в городе Могилеве»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17,164,559.00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квартале №4 микрорайона №2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2026-1352309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за счет собственных средств"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и поставку оборудования по объекту: «Возведение сушилки для древесины по ул. Добролюбова, 16В в г. Горки»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 г.Могилев, 212002, пр-т Пушкинский, д.63
</w:t>
            </w:r>
            <w:br/>
            <w:r>
              <w:rPr/>
              <w:t xml:space="preserve">  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тел: +375 222 655588, факс: +375 222 655599, stroycomplex1991@yandex.by
</w:t>
            </w:r>
            <w:br/>
            <w:r>
              <w:rPr/>
              <w:t xml:space="preserve">Деругин Константин Сергеевич +375 29 5431624</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w:t>
            </w:r>
            <w:br/>
            <w:r>
              <w:rPr/>
              <w:t xml:space="preserve">предприятие «ИК 9», УНП 700077107, 213410, Республика Беларусь Могилевская область Горецкий район г. Горки ул. Добролюбова 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запросу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поставку оборудования по объекту: «Возведение сушилки для древесины по ул. Добролюбова, 16В в г. Горки»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4,328,069.86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Добролюбова, 16В в г. Горки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2026-1349759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геодезических работ и поставки оборудования на объект: «Возведение здания производственного назначения по ул. Переходной,64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 д. Копище, 220081, ул. Лопатина, 7А/1, оф. 1401, Минская обл., д. Копище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+375 17 276 07 75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17 276 07 75 Пыж Наталья Николаевна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конкурсных предложений размещаются в открытом доступе в информационной системе «Тендеры» на сайте https://icetrade.by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Коммерческое предложение составляется участником на белорусском и (или) русском языках и подается посредством электронной почты banadykova.n@stes-invest.by  в срок для подачи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геодезических работ и поставки оборудования на объект: «Возведение здания производственного назначения по ул. Переходной,64 в г. Минске»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4,020,817.89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09.03.2027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Переходной,64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2026-1350503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Начальник отдела закупок и материально-технического обеспечения Мандрыкин Роман Александрович, +375 232 20-47-48, +375 25 696-66-88, mandrykin@obluksgomel.by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Главное управление юстиции Гомельского облисполкома, Республика Беларусь, 246001, г. Гомель, ул. Фрунзе,6, УНП 400062755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не являющихся производителем или их сбытовыми организациями (официальными торговыми представителями),случае,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вправе, отменить процедуру закупки на любом этапе ее проведения и не несет за это ответственности перед участниками процедуры закупки, в случаях:
</w:t>
            </w:r>
            <w:br/>
            <w:r>
              <w:rPr/>
              <w:t xml:space="preserve">отсутствия финансирования;
</w:t>
            </w:r>
            <w:br/>
            <w:r>
              <w:rPr/>
              <w:t xml:space="preserve">утраты необходимости приобретения товаров (работ, услуг); 
</w:t>
            </w:r>
            <w:br/>
            <w:r>
              <w:rPr/>
              <w:t xml:space="preserve">изменения предмета закупки и (или) требований к составу участников процедуры закупки.
</w:t>
            </w:r>
            <w:br/>
            <w:r>
              <w:rPr/>
              <w:t xml:space="preserve">В случае отмены процедуры закупки по иным основаниям заказчик (организатор) несет ответственность перед участниками процедуры закупки в соответствии с законодательством.
</w:t>
            </w:r>
            <w:br/>
            <w:r>
              <w:rPr/>
              <w:t xml:space="preserve">Заказчик (организатор) признает процедуру закупки, в том числе в отношении части (лота) предмета процедуры закупки, части объема (количества) предмета процедуры закупки либо его части (лота), несостоявшейся в случаях, если:
</w:t>
            </w:r>
            <w:br/>
            <w:r>
              <w:rPr/>
              <w:t xml:space="preserve">поступило менее двух предложений на участие в процедуре закупки, в том числе в отношении части (лота) предмета процедуры закупки, и комиссия, создаваемая для проведения процедур закупок, не воспользовалась правом признания победителем единственного участника конкурентной процедуры закупки, в том числе в отношении части (лота) предмета процедуры закупки, согласно части второй подпункта 2.9 решения Гомельского областного Совета депутатов от 20.12.2012 № 226 «Об определении порядка осуществления закупок товаров (работ, услуг) за счет собственных средств»;
</w:t>
            </w:r>
            <w:br/>
            <w:r>
              <w:rPr/>
              <w:t xml:space="preserve">в результате отклонения предложений их осталось менее двух предложений участников;
</w:t>
            </w:r>
            <w:br/>
            <w:r>
              <w:rPr/>
              <w:t xml:space="preserve">отклонены все предложения, в том числе как содержащие экономически невыгодные для заказчика условия;
</w:t>
            </w:r>
            <w:br/>
            <w:r>
              <w:rPr/>
              <w:t xml:space="preserve">победитель процедуры закупки, уклонился от заключения договора;
</w:t>
            </w:r>
            <w:br/>
            <w:r>
              <w:rPr/>
              <w:t xml:space="preserve">до заключения договора на закупку проверкой уполномоченных органов (организаций) были выявлены нарушения в проведении процедуры закупки и результаты проверки не обжалованы организацией в установленном порядке.
</w:t>
            </w:r>
            <w:br/>
            <w:r>
              <w:rPr/>
              <w:t xml:space="preserve">За предоставление недостоверных либо неполных данных в своем предложении ответственность несет участник.
</w:t>
            </w:r>
            <w:br/>
            <w:r>
              <w:rPr/>
              <w:t xml:space="preserve">Если при осуществлении закупки решения и (или) действия (бездействие) заказчика (организатора) либо членов комиссии,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заказчику (организатору) для урегулирования спора либо обжаловать такие решения и (или) действия (бездействие) в судебном порядке.
</w:t>
            </w:r>
            <w:br/>
            <w:r>
              <w:rPr/>
              <w:t xml:space="preserve">Не допускается взимание платы с участников процедуры закупки за документацию о закупке.
</w:t>
            </w:r>
            <w:br/>
            <w:r>
              <w:rPr/>
              <w:t xml:space="preserve">Согласно прикрепленному приглашению.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в одном экземпляре по адресу: 246050 г. Гомель, ул. Билецкого, 7,  Государственное предприятие «Гомельское областное УКС» (отдел закупок и материально-технического обеспечения).
</w:t>
            </w:r>
            <w:br/>
            <w:r>
              <w:rPr/>
              <w:t xml:space="preserve">На конверте указываются наименование участника, его адрес, контактные телефоны, а также надпись «Предложение на участие в процедуре запроса ценовых предложений по выбору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 Не вскрывать!». При невыполнении этих требований заказчик (организатор) не несет ответственности в случае потери или вскрытия конверта раньше срока.
</w:t>
            </w:r>
            <w:br/>
            <w:r>
              <w:rPr/>
              <w:t xml:space="preserve">Документы, составляющие предложение, должны быть оформлены на белорусском и (или) русском языках, за исключением документов составленных на иностранном языке при условии, что к ним будет прилагаться заверенный в установленном порядке их точный перевод на русский язык. В этом случае преимущество будет иметь переведенная версия.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В случае заверения копий документов и/или подписания документов от имени Вашего предприятия не Руководителем, то необходимо приложить оригинал или заверенную копию доверенности с соответствующими полномочиями.
</w:t>
            </w:r>
            <w:br/>
            <w:r>
              <w:rPr/>
              <w:t xml:space="preserve">Предложения регистрируются комиссией в порядке их поступления с указанием даты и времени. Каждый участник вправе представить только одно предложение, в том числе в отношении каждой части (лота). 
</w:t>
            </w:r>
            <w:br/>
            <w:r>
              <w:rPr/>
              <w:t xml:space="preserve">Участник вправе изменить или отозвать свое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предложения. После истечения окончательного срока представления предложений не допускается внесение изменений по существу предложения.
</w:t>
            </w:r>
            <w:br/>
            <w:r>
              <w:rPr/>
              <w:t xml:space="preserve">Предложение, поступившее по истечении срока для подготовки и подачи предложений, не открывается и возвращается представившему его участнику. Вскрытию подлежат все конверты с предложениями, поступившими до истечения окончательного срока их представления, в порядке их регистрации.
</w:t>
            </w:r>
            <w:br/>
            <w:r>
              <w:rPr/>
              <w:t xml:space="preserve">Вскрытие конвертов с предложениями участников будет производиться 09.07.2026 в 11.00 по адресу: г. Гомель, ул. Билецкого, 7, актовый зал, или при возникновении причин организационного характера в иной срок.
</w:t>
            </w:r>
            <w:br/>
            <w:r>
              <w:rPr/>
              <w:t xml:space="preserve">Все участники, представившие предложения в установленные сроки, или их представители, вправе присутствовать при вскрытии конвертов с предложениями, для чего представителю участника необходимо иметь при себе документ, удостоверяющий личность и доверенность на право представлять интересы участника, а руководителю участника - документ, удостоверяющий личность и копию документа подтверждающего полномочия руководителя. Документы, подтверждающие полномочия на участие, передаются секретарю комиссии до начала заседания комиссии, подшиваются в дело и участнику не возвращаются.
</w:t>
            </w:r>
            <w:br/>
            <w:r>
              <w:rPr/>
              <w:t xml:space="preserve">Наименование (фамилия, собственное имя, отчество (при наличии)), данные, удостоверяющего личность, - для физического лица, в том числе индивидуального предпринимателя), место нахождения и учетный номер плательщика каждого участника, предложение которого открывается, цена такого предложения, условия, а также сведения о присутствующих участниках или их представителях объявляются при открытии предложений на заседании комиссии и заносятся в протокол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административно-хозяйственного здания ГУЮ Гомельского облисполкома вблизи жилого дома № 125 по ул. Мазурова в г. Гомеле»</w:t>
            </w:r>
          </w:p>
        </w:tc>
        <w:tc>
          <w:tcPr>
            <w:tcW w:w="5100" w:type="dxa"/>
            <w:shd w:val="clear" w:fill="fdf5e8"/>
            <w:noWrap/>
          </w:tcPr>
          <w:p>
            <w:pPr>
              <w:ind w:left="113.47199999999999" w:right="113.47199999999999" w:firstLine="0" w:hanging="0"/>
              <w:spacing w:before="120" w:after="120"/>
            </w:pPr>
            <w:r>
              <w:rPr/>
              <w:t xml:space="preserve">1 шт.,</w:t>
            </w:r>
            <w:br/>
            <w:r>
              <w:rPr/>
              <w:t xml:space="preserve">13,190,830.29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29.06.2027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Вблизи жилого дома № 125 по ул. Мазурова в г. Гомеле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2026-1350876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по модернизации объекта: «Модернизация спортивного зала в здании Дворца культуры (инв. №105.1) РУПП «Гранит»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разъяснению предмета закупки – специалисты ОКС, тел.: +375 1647 (436 46), (435 67); по уточнению конкурсных документов - ведущий специалист по организации закупок Артишевский Андрей Казимирович, тел.: +375 1647 432 64.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конкурсе имеют право принимать участие юридические лица,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установленной в части седьмой подпункта 2.5 пункта 2 постановления Совета Министров Республики Беларусь от 15 марта 2012 года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с 30.06.2026 по 09.07.2026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работ по модернизации объекта: «Модернизация спортивного зала в здании Дворца культуры (инв. №105.1) РУПП «Гранит». Не вскрывать до 15:45 09.07.2026».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пусконаладочные работы, приобретение, поставка и монтаж монтируемого оборудования, немонтируемого оборудования, мебели и инвентаря по модернизации объекта: «Модернизация спортивного зала в здании Дворца культуры (инв. №105.1) РУПП «Гранит».
</w:t>
            </w:r>
            <w:br/>
            <w:r>
              <w:rPr/>
              <w:t xml:space="preserve">Объект относится ко второму классу сложности К-2 согласно СН 3.02.07-2020.
</w:t>
            </w:r>
            <w:br/>
            <w:r>
              <w:rPr/>
              <w:t xml:space="preserve">1. Основные виды работ:
</w:t>
            </w:r>
            <w:br/>
            <w:r>
              <w:rPr/>
              <w:t xml:space="preserve">- Замена вводных сетей электроснабжения от существующей трансформаторной подстанции ТП-512;
</w:t>
            </w:r>
            <w:br/>
            <w:r>
              <w:rPr/>
              <w:t xml:space="preserve">- Замена существующего покрытия пола на спортивный пол из двуслойного паркета;
</w:t>
            </w:r>
            <w:br/>
            <w:r>
              <w:rPr/>
              <w:t xml:space="preserve">- Устройство мягких амортизирующих панелей по периметру зала;
</w:t>
            </w:r>
            <w:br/>
            <w:r>
              <w:rPr/>
              <w:t xml:space="preserve">- Устройство заградительной сетки, защищающей окна, освещение, защита трибун светопроводящими панелями;
</w:t>
            </w:r>
            <w:br/>
            <w:r>
              <w:rPr/>
              <w:t xml:space="preserve">- Замена существующего спортивного оборудования зала на новое;
</w:t>
            </w:r>
            <w:br/>
            <w:r>
              <w:rPr/>
              <w:t xml:space="preserve">- Замена дверных блоков и конструкции зашивки радиаторов отопления;
</w:t>
            </w:r>
            <w:br/>
            <w:r>
              <w:rPr/>
              <w:t xml:space="preserve">- Замена существующей вентиляции и кондиционирования на новую автоматизированную;
</w:t>
            </w:r>
            <w:br/>
            <w:r>
              <w:rPr/>
              <w:t xml:space="preserve">- Замена существующего пожарного щита;
</w:t>
            </w:r>
            <w:br/>
            <w:r>
              <w:rPr/>
              <w:t xml:space="preserve">- Устройство системы автоматической пожарной сигнализации, оповещения о пожаре;
</w:t>
            </w:r>
            <w:br/>
            <w:r>
              <w:rPr/>
              <w:t xml:space="preserve">- Устройство современной мультимедийной системы;
</w:t>
            </w:r>
            <w:br/>
            <w:r>
              <w:rPr/>
              <w:t xml:space="preserve">- Замена наружной лестницы;
</w:t>
            </w:r>
            <w:br/>
            <w:r>
              <w:rPr/>
              <w:t xml:space="preserve">- Утепление наружных стен здания;
</w:t>
            </w:r>
            <w:br/>
            <w:r>
              <w:rPr/>
              <w:t xml:space="preserve">- Благоустройство прилегающей территории;
</w:t>
            </w:r>
            <w:br/>
            <w:r>
              <w:rPr/>
              <w:t xml:space="preserve">- Замена существующих трибун на новые с устройством ограждения;
</w:t>
            </w:r>
            <w:br/>
            <w:r>
              <w:rPr/>
              <w:t xml:space="preserve">2. Пусконаладочные работы;
</w:t>
            </w:r>
            <w:br/>
            <w:r>
              <w:rPr/>
              <w:t xml:space="preserve">3. Монтируемое оборудование;
</w:t>
            </w:r>
            <w:br/>
            <w:r>
              <w:rPr/>
              <w:t xml:space="preserve">4. Немонтируемое оборудование, мебель и инвентарь.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3,271,489.87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02.05.2027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территории заказчика - Республика Беларусь, Брестская обл., Лунинецкий р-н, г.Микашевичи, ул. Первомайская, д.16-1.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2026-1351026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на объекте:  Проект застройки микрорайона «Северный-2.» Микрорайон «Анисимовичи-1». Многоквартирный жилой дом позиция №35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 г. Брест, 224028, ул. Гоздецкого, 11
</w:t>
            </w:r>
            <w:br/>
            <w:r>
              <w:rPr/>
              <w:t xml:space="preserve">  200274520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Слепчук Денис Вячеславович, +375 162 406392, sdo@bjs.by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Проект застройки микрорайона «Северный-2.» Микрорайон «Анисимовичи-1». Многоквартирный жилой дом позиция №35 по генплану».( изготовление и монтаж лоджий)</w:t>
            </w:r>
          </w:p>
        </w:tc>
        <w:tc>
          <w:tcPr>
            <w:tcW w:w="5100" w:type="dxa"/>
            <w:shd w:val="clear" w:fill="fdf5e8"/>
            <w:noWrap/>
          </w:tcPr>
          <w:p>
            <w:pPr>
              <w:ind w:left="113.47199999999999" w:right="113.47199999999999" w:firstLine="0" w:hanging="0"/>
              <w:spacing w:before="120" w:after="120"/>
            </w:pPr>
            <w:r>
              <w:rPr/>
              <w:t xml:space="preserve">1 шт.,</w:t>
            </w:r>
            <w:br/>
            <w:r>
              <w:rPr/>
              <w:t xml:space="preserve">1,034,999.44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43.34.20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Проект застройки микрорайона «Северный-2.» Микрорайон «Анисимовичи-1». Многоквартирный жилой дом позиция №35 по генплану».(отделочные работы, устройство кровли, устройство фасадов).</w:t>
            </w:r>
          </w:p>
        </w:tc>
        <w:tc>
          <w:tcPr>
            <w:tcW w:w="5100" w:type="dxa"/>
            <w:shd w:val="clear" w:fill="fdf5e8"/>
            <w:noWrap/>
          </w:tcPr>
          <w:p>
            <w:pPr>
              <w:ind w:left="113.47199999999999" w:right="113.47199999999999" w:firstLine="0" w:hanging="0"/>
              <w:spacing w:before="120" w:after="120"/>
            </w:pPr>
            <w:r>
              <w:rPr/>
              <w:t xml:space="preserve">1 шт.,</w:t>
            </w:r>
            <w:br/>
            <w:r>
              <w:rPr/>
              <w:t xml:space="preserve">2,698,567.36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bl>
    <w:p/>
    <w:p>
      <w:pPr>
        <w:ind w:left="113.47199999999999" w:right="113.47199999999999" w:firstLine="0" w:hanging="0"/>
        <w:spacing w:before="120" w:after="120"/>
      </w:pPr>
      <w:r>
        <w:rPr>
          <w:b w:val="1"/>
          <w:bCs w:val="1"/>
        </w:rPr>
        <w:t xml:space="preserve">Процедура закупки № 2026-1351215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с поставкой оборудования на объекте: «Возведение третьего здания специализированного животноводства по выращиванию и откорму КРС на 200 голов, расположенного в границах производственной территории Щучинского филиала РУСП «Гродненское племпредприятие» по адресу: Гродненская область, Щучинский район, д. Гирдевка, ул. Садовая».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"Горстройинжиниринг"
</w:t>
            </w:r>
            <w:br/>
            <w:r>
              <w:rPr/>
              <w:t xml:space="preserve">Республика Беларусь, Гродненская обл., г. Гродно, 230026, ул.Веселая, 16
</w:t>
            </w:r>
            <w:br/>
            <w:r>
              <w:rPr/>
              <w:t xml:space="preserve">+375292800110
</w:t>
            </w:r>
            <w:br/>
            <w:r>
              <w:rPr/>
              <w:t xml:space="preserve"> info@ooogsi.by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Дорофей Александр Вячеславович, тел: +375292800110,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с поставкой оборудования на объекте: «Возведение третьего здания специализированного животноводства по выращиванию и откорму КРС на 200 голов, расположенного в границах производственной территории Щучинского филиала РУСП «Гродненское племпредприятие» по адресу: Гродненская область, Щучинский район, д. Гирдевка, ул. Садовая». 1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4,447,175.91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Щучинский район, д. Гирдевка, ул. Садовая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2026-1351268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благоустройству территории с устройством покрытий по объекту: «Возведение молочно-товарного комплекса на 1200 коров у д. Кунцевщина Гродненского района» 1 и 2 очереди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"Межхозяйственная передвижная механизированная колонна-167" г. Щучин
</w:t>
            </w:r>
            <w:br/>
            <w:r>
              <w:rPr/>
              <w:t xml:space="preserve">Республика Беларусь, Гродненская обл., г. Щучин, 231513, ул. Зелёная, 5
</w:t>
            </w:r>
            <w:br/>
            <w:r>
              <w:rPr/>
              <w:t xml:space="preserve">  591868151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секретарь комиссии по осуществлению закупок работ – Скакун Галина Эдвардовна (по вопросам, связанным с оформлением и предоставлением конкурсных предложений); тел.8 01514 21652.
</w:t>
            </w:r>
            <w:br/>
            <w:r>
              <w:rPr/>
              <w:t xml:space="preserve">-по вопросам, связанным с определением стартовой стоимости и расчетами – нач.ОПО   Павлюкевич Екатерина Анатольевна тел.80151421654
</w:t>
            </w:r>
            <w:br/>
            <w:r>
              <w:rPr/>
              <w:t xml:space="preserve">- вопросы технического характера – Рудь  Дмитрий Юрьевич тел.80298452173 тел. 80298452173.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покрытий на территории МТФ по объекту: «Возведение молочно-товарного комплекса на 1200 коров у д. Кунцевщина Гродненского района» 1 и 2 очереди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3,878,999.45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Кунцевщина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bl>
    <w:p/>
    <w:p>
      <w:pPr>
        <w:ind w:left="113.47199999999999" w:right="113.47199999999999" w:firstLine="0" w:hanging="0"/>
        <w:spacing w:before="120" w:after="120"/>
      </w:pPr>
      <w:r>
        <w:rPr>
          <w:b w:val="1"/>
          <w:bCs w:val="1"/>
        </w:rPr>
        <w:t xml:space="preserve">Процедура закупки № 2026-1351379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(без монтажа КПД, лифтов, сетей) на объекте: «Возведение многоквартирного жилого дома в микрорайоне «Железнодорожный» в г.Дзержинске по ГП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263132
</w:t>
            </w:r>
            <w:br/>
            <w:r>
              <w:rPr/>
              <w:t xml:space="preserve"> info@dsk.by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Рулинская Елена Александровна,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претендентов.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(без монтажа КПД, лифтов, сетей) на объекте: «Возведение многоквартирного жилого дома в микрорайоне «Железнодорожный» в г.Дзержинске по ГП №1»</w:t>
            </w:r>
          </w:p>
        </w:tc>
        <w:tc>
          <w:tcPr>
            <w:tcW w:w="5100" w:type="dxa"/>
            <w:shd w:val="clear" w:fill="fdf5e8"/>
            <w:noWrap/>
          </w:tcPr>
          <w:p>
            <w:pPr>
              <w:ind w:left="113.47199999999999" w:right="113.47199999999999" w:firstLine="0" w:hanging="0"/>
              <w:spacing w:before="120" w:after="120"/>
            </w:pPr>
            <w:r>
              <w:rPr/>
              <w:t xml:space="preserve">1 раб.,</w:t>
            </w:r>
            <w:br/>
            <w:r>
              <w:rPr/>
              <w:t xml:space="preserve">14,965,569.00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2026-1351515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по объекту «Реконструкция зданий и сооружений центра технического контроля со строительством вспомогательных зданий и сооружений, расположенных по адресу: Минский район, аг.Прилуки, ул.Лесная, 15а», 6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по надзору за электросвязью "БелГИЭ"
</w:t>
            </w:r>
            <w:br/>
            <w:r>
              <w:rPr/>
              <w:t xml:space="preserve">Республика Беларусь, г. Минск,  220030, ул. Кирова, 33-2н
</w:t>
            </w:r>
            <w:br/>
            <w:r>
              <w:rPr/>
              <w:t xml:space="preserve">+375 17 208 99 99
</w:t>
            </w:r>
            <w:br/>
            <w:r>
              <w:rPr/>
              <w:t xml:space="preserve"> belgie@belgie.by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Данилова Ольга Николаевна
</w:t>
            </w:r>
            <w:br/>
            <w:r>
              <w:rPr/>
              <w:t xml:space="preserve">тел. (017) 2089969, факс (017) 3212066
</w:t>
            </w:r>
            <w:br/>
            <w:r>
              <w:rPr/>
              <w:t xml:space="preserve">danilova@belgie.by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по объекту «Реконструкция зданий и сооружений центра технического контроля со строительством вспомогательных зданий и сооружений, расположенных по адресу: Минский район, аг.Прилуки, ул.Лесная, 15а», 6 очередь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3,092,844.76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Минский район, аг. Прилуки, ул. Лесная, 15а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43.12.12.390</w:t>
            </w:r>
          </w:p>
        </w:tc>
      </w:tr>
    </w:tbl>
    <w:p/>
    <w:p>
      <w:pPr>
        <w:ind w:left="113.47199999999999" w:right="113.47199999999999" w:firstLine="0" w:hanging="0"/>
        <w:spacing w:before="120" w:after="120"/>
      </w:pPr>
      <w:r>
        <w:rPr>
          <w:b w:val="1"/>
          <w:bCs w:val="1"/>
        </w:rPr>
        <w:t xml:space="preserve">Процедура закупки № 2026-1351639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по строительству объекта: «Реконструкция существующего цеха БП-82 под установку картоноделательной машины №8 ОАО «СКБЗ «Альбертин» в г. Слоним, ул. Фабричная,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  390344035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Ольшевская Марта Петровна, +375336772899, marta@stroykurs.by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«Слонимский картонно-бумажный завод «Альбертин»</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Виталий Жерникевич +375 29 381-80-56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по строительству объекта: «Реконструкция существующего цеха БП-82 под установку картоноделательной машины №8 ОАО «СКБЗ «Альбертин» в г. Слоним, ул. Фабричная,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49,397,282.00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25.07.2026 по 25.12.2027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Слоним, ул. Фабричная,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bl>
    <w:p/>
    <w:p>
      <w:pPr>
        <w:ind w:left="113.47199999999999" w:right="113.47199999999999" w:firstLine="0" w:hanging="0"/>
        <w:spacing w:before="120" w:after="120"/>
      </w:pPr>
      <w:r>
        <w:rPr>
          <w:b w:val="1"/>
          <w:bCs w:val="1"/>
        </w:rPr>
        <w:t xml:space="preserve">Процедура закупки № 2026-1351697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объектов: «Возведение многоквартирного жилого дома по ПДП №7 с инженерными сетями и благоустройством в микрорайоне №22 г. Солигорска»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 г. Солигорск, 223710, ул. Л. Комсомола, 24-1
</w:t>
            </w:r>
            <w:br/>
            <w:r>
              <w:rPr/>
              <w:t xml:space="preserve">  600052863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Шехова Светлана Павловна, +375 17 423 64 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в электронном виде, не позднее двух рабочих дней со дня письменного обращения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предоставляется в электронном виде, не позднее двух рабочих дней со дня письменного обращения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объектов: «Возведение многоквартирного жилого дома по ПДП №7 с инженерными сетями и благоустройством в микрорайоне №22 г. Солигорска»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16,975,797.08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г.Солигорск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2026-1351800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закупка и поставка оборудования на объекте «Модернизация ограждения аэродрома, расположенного по адресу: г. Минск, Аэровокзальная,19»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Семененко Наталья Сергеевна, +375 17 279 15 84, goszakupki@airport.by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и иным документам по предмету закупки,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заказчика, указанным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на электронные адреса: goszakupki@airport.by, uks@airport.by, оформленную 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республиканского унитарного предприятия «Национальный центр поддержки экспорта»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goszakupki@airport.by.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закупка и поставка оборудования на объекте «Модернизация ограждения аэродрома, расположенного по адресу: г. Минск, Аэровокзальная,19»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2,909,552.00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Месторасположение объекта: 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43.29.12.000</w:t>
            </w:r>
          </w:p>
        </w:tc>
      </w:tr>
    </w:tbl>
    <w:p/>
    <w:p>
      <w:pPr>
        <w:ind w:left="113.47199999999999" w:right="113.47199999999999" w:firstLine="0" w:hanging="0"/>
        <w:spacing w:before="120" w:after="120"/>
      </w:pPr>
      <w:r>
        <w:rPr>
          <w:b w:val="1"/>
          <w:bCs w:val="1"/>
        </w:rPr>
        <w:t xml:space="preserve">Процедура закупки № 2026-1351804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работ по монтажу оборудования и проведения пусконаладочных работ с учетом закупки и поставкой оборудования, материалов по объекту: «Строительство молочно-товарной фермы на 1500 дойных коров дойного стада при аг. Дворище Дзержинского района Минской области.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
</w:t>
            </w:r>
            <w:br/>
            <w:r>
              <w:rPr/>
              <w:t xml:space="preserve">Республика Беларусь, Минская обл., д. Озерцо, 223021, ул. Центральная, 29
</w:t>
            </w:r>
            <w:br/>
            <w:r>
              <w:rPr/>
              <w:t xml:space="preserve">  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Безносова Светлана Сергеевна, +37517516 87 36 tender@akz.by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условий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условий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Стоимость строительно-монтажных и пусконаладочных работ составляет: 24 720 405.05 белорусских рублей с НДС с учётом  стоимости, материалов, с  учётом прогнозных  индексов  на  дату окончания  нормативного  срока  строительства,  согласно  сводно-сметного расчета.
</w:t>
            </w:r>
            <w:br/>
            <w:r>
              <w:rPr/>
              <w:t xml:space="preserve">Ориентировочная стоимость оборудования поставки подрядчика составляет:  1 184 864,03  белорусских рублей с НДС.</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могут быть получены заинтересованными организациями по электронной почте, факсимильной связи или по месту нахождения Заказчика на основании письменной заявки, с указанием адреса электронной почты, факса и направленной Заказчику по адресу : tender@akz.by. Конкурсные документы предоставляются не позднее 08.07.2026 года до 10:00 включительно в прикрепленных к объявлению файлах.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по адресу: 220063, Республика Беларусь, г. Минск, ул.Вышелесского,2 не позднее 08.07.2026 года до 10:00 включительно в закрытых конвертах с пометкой: Открытый конкурс. Выбор генеральной подрядной организации для выполнения строительно-монтажных работ, работ по монтажу оборудования и проведения пусконаладочных работ с учетом закупки и поставкой оборудования, материалов по объекту: «Строительство молочно-товарной фермы на 1500 дойных коров дойного стада при аг. Дворище Дзержинского района Минской области.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работ по монтажу оборудования и проведения пусконаладочных работ с учетом закупки и поставкой оборудования, материалов по объекту: «Строительство молочно-товарной фермы на 1500 дойных коров дойного стада при аг. Дворище Дзержинского района Минской области. II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25,905,269.08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аг. Дворище, Дзержинский район,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2026-1351813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пусконаладочных работ по объекту: «Многоквартирный жилой дом ГП-29 по проспекту Строителей, 116 в микрорайоне №7 в г. Бобруйске»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пусконаладочных работ по объекту: «Многоквартирный жилой дом ГП-29 по проспекту Строителей, 116 в микрорайоне №7 в г. Бобруйске»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17,030,504.00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09.06.2027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2026-1351971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объекту строительства: «Техническая модернизация здания гидроцеха, расположенного по адресу: г. Слоним, ул. Фабричная, 1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Ольшевская Марта Петровна, тел: +375336772899, marta@stroykurs.by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проведения предварительного квалификационного отбора участников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объекту строительства: «Техническая модернизация здания гидроцеха, расположенного по адресу: г. Слоним, ул. Фабричная, 1 »</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3,051,672.00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Слоним, ул. Фабричная,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bl>
    <w:p/>
    <w:p>
      <w:pPr>
        <w:ind w:left="113.47199999999999" w:right="113.47199999999999" w:firstLine="0" w:hanging="0"/>
        <w:spacing w:before="120" w:after="120"/>
      </w:pPr>
      <w:r>
        <w:rPr>
          <w:b w:val="1"/>
          <w:bCs w:val="1"/>
        </w:rPr>
        <w:t xml:space="preserve">Процедура закупки № 2026-1352101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(выполнение строительных работ) на объекте «Реконструкция капитального строения с инвентарным номером 123/С-2272 (здание административно-бытового корпуса с переходной галереей), расположенного по адресу: Брестская обл., Кобринский р-н, РАД М-10, 3 км, 2 с расширением столовой»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Бояджян Вячеслав Станиславович +375 (33) 630-25-75;
</w:t>
            </w:r>
            <w:br/>
            <w:r>
              <w:rPr/>
              <w:t xml:space="preserve">Альтшулер Олег Леонидович (руководитель проекта) + 375 (29) 645-07-23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Производственное унитарное предприятие «Брестские традиции», 291355141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и иные документы, необходимые для подготовки коммерческого предложения,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подписью директора или иного уполномоченного лица, с указанием предмета закупки и адреса электронной почты участника, на которую необходимо выслать документы.
</w:t>
            </w:r>
            <w:br/>
            <w:r>
              <w:rPr/>
              <w:t xml:space="preserve">Заявки принимаются на адрес электронной почты: belniisbrest@mail.ru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(выполнение строительных работ) на объекте «Реконструкция капитального строения с инвентарным номером 123/С-2272 (здание административно-бытового корпуса с переходной галереей), расположенного по адресу: Брестская обл., Кобринский р-н, РАД М-10, 3 км, 2 с расширением столовой»</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13,053,908.00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Кобринский р-н, РАД М-10, 3 км,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2026-1352143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в составе: прокладка наружных тепловых сетей в количестве 3 499,20 мп и прочие сопутствующие работы согласно расчета стартовой цены закупки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«Реконструкция Минской очистной станции по ул. Инженерная, 1. Внесение изменений».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№4"
</w:t>
            </w:r>
            <w:br/>
            <w:r>
              <w:rPr/>
              <w:t xml:space="preserve">Республика Беларусь, г. Минск,  220002, РЕСПУБЛИКА БЕЛАРУСЬ, 220002, г.Минск, ул.Коммунистическая, д.17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Завадский Юрий Анатольевич. 
</w:t>
            </w:r>
            <w:br/>
            <w:r>
              <w:rPr/>
              <w:t xml:space="preserve">Секретарь комиссии: Иванюкович Светлана Владимировна, тел.: +375-17-311-20-24, факс: +375-17-311-20-23, e-mail: sdo@stroytrest4.by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в составе: прокладка наружных тепловых сетей в количестве 3 499,20 мп и прочие сопутствующие работы согласно расчета стартовой цены закупки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«Реконструкция Минской очистной станции по ул. Инженерная, 1. Внесение изменений». 2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3,007,214.94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43.22.12.120</w:t>
            </w:r>
          </w:p>
        </w:tc>
      </w:tr>
    </w:tbl>
    <w:p/>
    <w:p>
      <w:pPr>
        <w:ind w:left="113.47199999999999" w:right="113.47199999999999" w:firstLine="0" w:hanging="0"/>
        <w:spacing w:before="120" w:after="120"/>
      </w:pPr>
      <w:r>
        <w:rPr>
          <w:b w:val="1"/>
          <w:bCs w:val="1"/>
        </w:rPr>
        <w:t xml:space="preserve">Процедура закупки № 2026-1352186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15»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Лукашевич Юлия Михайловна, +375 212 37 21 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для подготовки предложения для участия в запросе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для подготовки предложения для участия в запросе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предложения для участия в запросе ценовых предложений размещаются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Витебск, ул.Шубина, 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15»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14,728,301.00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жилой район "Тарный"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2026-1352189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14»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Дмитриева Елена Георгиевна, +375 212 37 21 22, lena_uks@mail.ru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Витебск. ул. Шубина, д.5.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14»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шт.,</w:t>
            </w:r>
            <w:br/>
            <w:r>
              <w:rPr/>
              <w:t xml:space="preserve">14,444,807.00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2026-1352223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по кладке керамзитобетонных блоков: наружных стен,внутренних стен, ограждений лоджий, перегородок; кладке перегородок из керамического кирпича: парапетов и веншахт на объекте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ДОМОСТРОИТЕЛЬНЫЙ КОМБИНАТ"
</w:t>
            </w:r>
            <w:br/>
            <w:r>
              <w:rPr/>
              <w:t xml:space="preserve">Республика Беларусь, г. Минск,  220015, ул. Пономаренко, д. 43
</w:t>
            </w:r>
            <w:br/>
            <w:r>
              <w:rPr/>
              <w:t xml:space="preserve">  100258980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Судник Александр Станиславович, +375 17 377-94-53, mdksnab1@mail.ru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пакета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пакета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пакета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пакета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ул. Пономаренко, 43, каб. 302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работ по кладке керамзитобетонных блоков: наружных стен,внутренних стен, ограждений лоджий, перегородок; кладке перегородок из керамического кирпича: парапетов и веншахт на объекте строительства :  «Застройка квартала в границах ул.Притыцкого, ул. Проектируемой №2 (продолжение ул.Скрипникова), ул.Академика Вышелесского с выделением 1-й очереди – многоквартирные жилые дома со встроенными объектами общественного назначения и подземным паркингом» Жилой дом №1.1 по ГП. Гараж-стоянка №2 по ГП. Гараж-стоянка №3.1 по ГП в осях 1-11.</w:t>
            </w:r>
          </w:p>
        </w:tc>
        <w:tc>
          <w:tcPr>
            <w:tcW w:w="5100" w:type="dxa"/>
            <w:shd w:val="clear" w:fill="fdf5e8"/>
            <w:noWrap/>
          </w:tcPr>
          <w:p>
            <w:pPr>
              <w:ind w:left="113.47199999999999" w:right="113.47199999999999" w:firstLine="0" w:hanging="0"/>
              <w:spacing w:before="120" w:after="120"/>
            </w:pPr>
            <w:r>
              <w:rPr/>
              <w:t xml:space="preserve">1 усл.,</w:t>
            </w:r>
            <w:br/>
            <w:r>
              <w:rPr/>
              <w:t xml:space="preserve">3,641,718.29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29.07.2026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Застройка квартала в границах ул.Притыцкого, ул. Проектируемой №2 (продолжение ул.Скрипникова), ул.Академика Вышелесского с выделением 1-й очереди – многоквартирные жилые дома со встроенными объектами общественного назначения и подземным паркингом» Жилой дом №1.1 по ГП. Гараж-стоянка №2 по ГП. Гараж-стоянка №3.1 по ГП в осях 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43.99.6</w:t>
            </w:r>
          </w:p>
        </w:tc>
      </w:tr>
    </w:tbl>
    <w:p/>
    <w:p>
      <w:pPr>
        <w:ind w:left="113.47199999999999" w:right="113.47199999999999" w:firstLine="0" w:hanging="0"/>
        <w:spacing w:before="120" w:after="120"/>
      </w:pPr>
      <w:r>
        <w:rPr>
          <w:b w:val="1"/>
          <w:bCs w:val="1"/>
        </w:rPr>
        <w:t xml:space="preserve">Процедура закупки № 2026-1351311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Песок для строительных работ природный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«АкваЭкоЛэнд›
</w:t>
            </w:r>
            <w:br/>
            <w:r>
              <w:rPr/>
              <w:t xml:space="preserve">Республика Беларусь, Минская обл., Минский район, аг. Острошицкий Городок, 223054, 223054, Минская область,
</w:t>
            </w:r>
            <w:br/>
            <w:r>
              <w:rPr/>
              <w:t xml:space="preserve">Минский район, аг. Острошицкий Городок,
</w:t>
            </w:r>
            <w:br/>
            <w:r>
              <w:rPr/>
              <w:t xml:space="preserve">ул. Ленина, д. 1, корп. 3, оф. 3164
</w:t>
            </w:r>
            <w:br/>
            <w:r>
              <w:rPr/>
              <w:t xml:space="preserve">  692235888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Конопелько Светлана Петровна, +375336950084, aquaecolend@gmail.com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Песок для строительных работ природный для строительства объекта &amp;quot;Петриковское РУ. Поверхностный комплекс. Рассолохранилище карта №2. Третий пусковой комплекс&amp;quot; с погрузкой в автотранспорт</w:t>
            </w:r>
          </w:p>
        </w:tc>
        <w:tc>
          <w:tcPr>
            <w:tcW w:w="5100" w:type="dxa"/>
            <w:shd w:val="clear" w:fill="fdf5e8"/>
            <w:noWrap/>
          </w:tcPr>
          <w:p>
            <w:pPr>
              <w:ind w:left="113.47199999999999" w:right="113.47199999999999" w:firstLine="0" w:hanging="0"/>
              <w:spacing w:before="120" w:after="120"/>
            </w:pPr>
            <w:r>
              <w:rPr/>
              <w:t xml:space="preserve">760 000 куб. м,</w:t>
            </w:r>
            <w:br/>
            <w:r>
              <w:rPr/>
              <w:t xml:space="preserve">6,840,000.00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задания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w:t>
            </w:r>
          </w:p>
        </w:tc>
      </w:tr>
    </w:tbl>
    <w:p/>
    <w:p>
      <w:pPr>
        <w:ind w:left="113.47199999999999" w:right="113.47199999999999" w:firstLine="0" w:hanging="0"/>
        <w:spacing w:before="120" w:after="120"/>
      </w:pPr>
      <w:r>
        <w:rPr>
          <w:b w:val="1"/>
          <w:bCs w:val="1"/>
        </w:rPr>
        <w:t xml:space="preserve">Процедура закупки № 2026-1352356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услуг по выносу трассы в натуру, компенсационных посадок, погрузки и перевозки отходов по объекту «Реконструкция ВЛ 35 кВ «Городище-Столовичи»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Покутник Андрей Николаевич, +375 163 671147, baroks@brestenergo.by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Задание на закупку предоставляется в форме электронного документа не позднее двух рабочих дней со дня письменного обращения участника (факсимильное сообщение на факс 8(0163) 67 20 74, письмо на почтовый адрес 225411, Брестская область, г.Барановичи, ул. Пролетарская, 175, письмо на электронную почту baroks@brestenergo.by).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предоставляется на бумажном носителе посредством почтовой связи или нарочным в запечатанном конверте в кабинет приемной директора филиала «Барановичские электрические сети» РУП «Брестэнерго» до 10:30 10.07.2026 по адресу: 225411, г.Барановичи, ул. Пролетарская, 175.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Cтроительно-монтажные работы, услуги по выносу трассы в натуру, компенсационные посадки, погрузка и перевозка отходов по объекту «Реконструкция ВЛ 35 кВ «Городище-Столовичи»</w:t>
            </w:r>
          </w:p>
        </w:tc>
        <w:tc>
          <w:tcPr>
            <w:tcW w:w="5100" w:type="dxa"/>
            <w:shd w:val="clear" w:fill="fdf5e8"/>
            <w:noWrap/>
          </w:tcPr>
          <w:p>
            <w:pPr>
              <w:ind w:left="113.47199999999999" w:right="113.47199999999999" w:firstLine="0" w:hanging="0"/>
              <w:spacing w:before="120" w:after="120"/>
            </w:pPr>
            <w:r>
              <w:rPr/>
              <w:t xml:space="preserve">1 карат,</w:t>
            </w:r>
            <w:br/>
            <w:r>
              <w:rPr/>
              <w:t xml:space="preserve">5,960,298.00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Барановичский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42.22.21.100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2026-1346767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Комплекты огнеупорных изделий для металлопроводки для промежуточного ковша с CNC механизмом для МНЛЗ-1,2  Гнездовые блоки для металлопроводки для промежуточного ковша с CNC механизмом для МНЛЗ-1,2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Елена Викторовна
</w:t>
            </w:r>
            <w:br/>
            <w:r>
              <w:rPr/>
              <w:t xml:space="preserve">тел. +375 2334 5 40 60 
</w:t>
            </w:r>
            <w:br/>
            <w:r>
              <w:rPr/>
              <w:t xml:space="preserve">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16.06.2026 №УС/3121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06.07.2026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«Комплект огнеупорных изделий для металлопроводки для промежуточного ковша с CNC механизмом для МНЛЗ-1,2»</w:t>
            </w:r>
          </w:p>
        </w:tc>
        <w:tc>
          <w:tcPr>
            <w:tcW w:w="5100" w:type="dxa"/>
            <w:shd w:val="clear" w:fill="fdf5e8"/>
            <w:noWrap/>
          </w:tcPr>
          <w:p>
            <w:pPr>
              <w:ind w:left="113.47199999999999" w:right="113.47199999999999" w:firstLine="0" w:hanging="0"/>
              <w:spacing w:before="120" w:after="120"/>
            </w:pPr>
            <w:r>
              <w:rPr/>
              <w:t xml:space="preserve">17 162 шт.,</w:t>
            </w:r>
            <w:br/>
            <w:r>
              <w:rPr/>
              <w:t xml:space="preserve">1,203,041.28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«Гнездовой блок для металлопроводки для промежуточного ковша с CNC механизмом для МНЛЗ-1,2»</w:t>
            </w:r>
          </w:p>
        </w:tc>
        <w:tc>
          <w:tcPr>
            <w:tcW w:w="5100" w:type="dxa"/>
            <w:shd w:val="clear" w:fill="fdf5e8"/>
            <w:noWrap/>
          </w:tcPr>
          <w:p>
            <w:pPr>
              <w:ind w:left="113.47199999999999" w:right="113.47199999999999" w:firstLine="0" w:hanging="0"/>
              <w:spacing w:before="120" w:after="120"/>
            </w:pPr>
            <w:r>
              <w:rPr/>
              <w:t xml:space="preserve">3 258 шт.,</w:t>
            </w:r>
            <w:br/>
            <w:r>
              <w:rPr/>
              <w:t xml:space="preserve">129,538.08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23.20.12.300</w:t>
            </w:r>
          </w:p>
        </w:tc>
      </w:tr>
    </w:tbl>
    <w:p/>
    <w:p>
      <w:pPr>
        <w:ind w:left="113.47199999999999" w:right="113.47199999999999" w:firstLine="0" w:hanging="0"/>
        <w:spacing w:before="120" w:after="120"/>
      </w:pPr>
      <w:r>
        <w:rPr>
          <w:b w:val="1"/>
          <w:bCs w:val="1"/>
        </w:rPr>
        <w:t xml:space="preserve">Процедура закупки № 2026-1351092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огнеупорных изделий для рабочей футеровки сталеразливочных ковшей ЭСПЦ-1,2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к запросу ТКП).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29.07.2026 до 12:00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Огнеупорные изделия для рабочей футеровки сталеразливочных ковшей ЭСПЦ-1,2</w:t>
            </w:r>
          </w:p>
        </w:tc>
        <w:tc>
          <w:tcPr>
            <w:tcW w:w="5100" w:type="dxa"/>
            <w:shd w:val="clear" w:fill="fdf5e8"/>
            <w:noWrap/>
          </w:tcPr>
          <w:p>
            <w:pPr>
              <w:ind w:left="113.47199999999999" w:right="113.47199999999999" w:firstLine="0" w:hanging="0"/>
              <w:spacing w:before="120" w:after="120"/>
            </w:pPr>
            <w:r>
              <w:rPr/>
              <w:t xml:space="preserve">171 компл.,</w:t>
            </w:r>
            <w:br/>
            <w:r>
              <w:rPr/>
              <w:t xml:space="preserve">9,461,031.57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bl>
    <w:p/>
    <w:p>
      <w:pPr>
        <w:ind w:left="113.47199999999999" w:right="113.47199999999999" w:firstLine="0" w:hanging="0"/>
        <w:spacing w:before="120" w:after="120"/>
      </w:pPr>
      <w:r>
        <w:rPr>
          <w:b w:val="1"/>
          <w:bCs w:val="1"/>
        </w:rPr>
        <w:t xml:space="preserve">Процедура закупки № 2026-1351118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огнеупорных изделий для футеровки шлакового пояса высоких комбинированных сталеразливочных ковшей ЭСПЦ-1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к запросу ТКП).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29.07.2026 до 12:00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Огнеупорные изделия для   футеровки шлакового пояса высоких комбинированных сталеразливочных ковшей ЭСПЦ-1</w:t>
            </w:r>
          </w:p>
        </w:tc>
        <w:tc>
          <w:tcPr>
            <w:tcW w:w="5100" w:type="dxa"/>
            <w:shd w:val="clear" w:fill="fdf5e8"/>
            <w:noWrap/>
          </w:tcPr>
          <w:p>
            <w:pPr>
              <w:ind w:left="113.47199999999999" w:right="113.47199999999999" w:firstLine="0" w:hanging="0"/>
              <w:spacing w:before="120" w:after="120"/>
            </w:pPr>
            <w:r>
              <w:rPr/>
              <w:t xml:space="preserve">94 компл.,</w:t>
            </w:r>
            <w:br/>
            <w:r>
              <w:rPr/>
              <w:t xml:space="preserve">3,364,138.74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bl>
    <w:p/>
    <w:p>
      <w:pPr>
        <w:ind w:left="113.47199999999999" w:right="113.47199999999999" w:firstLine="0" w:hanging="0"/>
        <w:spacing w:before="120" w:after="120"/>
      </w:pPr>
      <w:r>
        <w:rPr>
          <w:b w:val="1"/>
          <w:bCs w:val="1"/>
        </w:rPr>
        <w:t xml:space="preserve">Процедура закупки № 2026-1351498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"Набивная масса для подин ДСП-1,2,3"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Тулина Кристина Евгеньевна, 80233456638, gri.ows@bmz.gomel.by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01.07.2026 №УС/3471 (в приложении)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01.07.2026 №УС/3471 (в приложении)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на закупку от 01.07.2026 №УС/3471 (в приложении)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23:59 06.08.2026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
</w:t>
            </w:r>
            <w:br/>
            <w:r>
              <w:rPr/>
              <w:t xml:space="preserve">e-mail gri.ows@bmz.gomel.by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Набивная масса для подин ДСП-1,2</w:t>
            </w:r>
          </w:p>
        </w:tc>
        <w:tc>
          <w:tcPr>
            <w:tcW w:w="5100" w:type="dxa"/>
            <w:shd w:val="clear" w:fill="fdf5e8"/>
            <w:noWrap/>
          </w:tcPr>
          <w:p>
            <w:pPr>
              <w:ind w:left="113.47199999999999" w:right="113.47199999999999" w:firstLine="0" w:hanging="0"/>
              <w:spacing w:before="120" w:after="120"/>
            </w:pPr>
            <w:r>
              <w:rPr/>
              <w:t xml:space="preserve">797 т,</w:t>
            </w:r>
            <w:br/>
            <w:r>
              <w:rPr/>
              <w:t xml:space="preserve">1,111,815.00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Набивная масса для подин ДСП-3</w:t>
            </w:r>
          </w:p>
        </w:tc>
        <w:tc>
          <w:tcPr>
            <w:tcW w:w="5100" w:type="dxa"/>
            <w:shd w:val="clear" w:fill="fdf5e8"/>
            <w:noWrap/>
          </w:tcPr>
          <w:p>
            <w:pPr>
              <w:ind w:left="113.47199999999999" w:right="113.47199999999999" w:firstLine="0" w:hanging="0"/>
              <w:spacing w:before="120" w:after="120"/>
            </w:pPr>
            <w:r>
              <w:rPr/>
              <w:t xml:space="preserve">300 т,</w:t>
            </w:r>
            <w:br/>
            <w:r>
              <w:rPr/>
              <w:t xml:space="preserve">435,000.00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23.20.13.100</w:t>
            </w:r>
          </w:p>
        </w:tc>
      </w:tr>
    </w:tbl>
    <w:p/>
    <w:p>
      <w:pPr>
        <w:ind w:left="113.47199999999999" w:right="113.47199999999999" w:firstLine="0" w:hanging="0"/>
        <w:spacing w:before="120" w:after="120"/>
      </w:pPr>
      <w:r>
        <w:rPr>
          <w:b w:val="1"/>
          <w:bCs w:val="1"/>
        </w:rPr>
        <w:t xml:space="preserve">Процедура закупки № 2026-1351526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шиберной плиты в металлической обечайке периклазоуглеродистого состава для шиберных затворов сталеразливочных ковшей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25.09.2026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к запросу ТКП).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25.09.2026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Шиберные плиты в металлической обечайке периклазоуглеродистого состава для шиберных затворов сталеразливочных ковшей</w:t>
            </w:r>
          </w:p>
        </w:tc>
        <w:tc>
          <w:tcPr>
            <w:tcW w:w="5100" w:type="dxa"/>
            <w:shd w:val="clear" w:fill="fdf5e8"/>
            <w:noWrap/>
          </w:tcPr>
          <w:p>
            <w:pPr>
              <w:ind w:left="113.47199999999999" w:right="113.47199999999999" w:firstLine="0" w:hanging="0"/>
              <w:spacing w:before="120" w:after="120"/>
            </w:pPr>
            <w:r>
              <w:rPr/>
              <w:t xml:space="preserve">37 382 шт.,</w:t>
            </w:r>
            <w:br/>
            <w:r>
              <w:rPr/>
              <w:t xml:space="preserve">2,030,964.06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23.20.12.100</w:t>
            </w:r>
          </w:p>
        </w:tc>
      </w:tr>
    </w:tbl>
    <w:p/>
    <w:p>
      <w:pPr>
        <w:ind w:left="113.47199999999999" w:right="113.47199999999999" w:firstLine="0" w:hanging="0"/>
        <w:spacing w:before="120" w:after="120"/>
      </w:pPr>
      <w:r>
        <w:rPr>
          <w:b w:val="1"/>
          <w:bCs w:val="1"/>
        </w:rPr>
        <w:t xml:space="preserve">Процедура закупки № 2026-1352292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Корундографитовые стаканы-дозаторы, периклазоуглеродистые стаканы-дозаторы, погружные стаканы корундографитовые и стопор-моноблок корундографитового состава для ЭСПЦ-2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Елена Викторовна
</w:t>
            </w:r>
            <w:br/>
            <w:r>
              <w:rPr/>
              <w:t xml:space="preserve">тел. +375 2334 5 40 60
</w:t>
            </w:r>
            <w:br/>
            <w:r>
              <w:rPr/>
              <w:t xml:space="preserve">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02.07.2026 № УС/3539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02.07.2026 № УС/3539</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Cогласно запросу коммерческих предложений от 02.07.2026 № УС/3539</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08.07.2026 до 23 часов 59 минут по Минскому времени.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Промышленная,37
</w:t>
            </w:r>
            <w:br/>
            <w:r>
              <w:rPr/>
              <w:t xml:space="preserve">по электронной почте на адрес: ekon1.uss@bmz.gomel.by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Корундографитовый стакан-дозатор для разливки всего сортамента стали, кроме кордовых, подшипниковых марок стали и заготовки Ø200мм в ЭСПЦ-2</w:t>
            </w:r>
          </w:p>
        </w:tc>
        <w:tc>
          <w:tcPr>
            <w:tcW w:w="5100" w:type="dxa"/>
            <w:shd w:val="clear" w:fill="fdf5e8"/>
            <w:noWrap/>
          </w:tcPr>
          <w:p>
            <w:pPr>
              <w:ind w:left="113.47199999999999" w:right="113.47199999999999" w:firstLine="0" w:hanging="0"/>
              <w:spacing w:before="120" w:after="120"/>
            </w:pPr>
            <w:r>
              <w:rPr/>
              <w:t xml:space="preserve">3 552 шт.,</w:t>
            </w:r>
            <w:br/>
            <w:r>
              <w:rPr/>
              <w:t xml:space="preserve">287,925.12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Периклазоуглеродистый стакан-дозатор для разливки кордовых и подшипниковых марок стали в ЭСПЦ-2</w:t>
            </w:r>
          </w:p>
        </w:tc>
        <w:tc>
          <w:tcPr>
            <w:tcW w:w="5100" w:type="dxa"/>
            <w:shd w:val="clear" w:fill="fdf5e8"/>
            <w:noWrap/>
          </w:tcPr>
          <w:p>
            <w:pPr>
              <w:ind w:left="113.47199999999999" w:right="113.47199999999999" w:firstLine="0" w:hanging="0"/>
              <w:spacing w:before="120" w:after="120"/>
            </w:pPr>
            <w:r>
              <w:rPr/>
              <w:t xml:space="preserve">672 шт.,</w:t>
            </w:r>
            <w:br/>
            <w:r>
              <w:rPr/>
              <w:t xml:space="preserve">135,475.20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Корундографитовый стакан-дозатор для разливки заготовки Ø200мм в ЭСПЦ-2</w:t>
            </w:r>
          </w:p>
        </w:tc>
        <w:tc>
          <w:tcPr>
            <w:tcW w:w="5100" w:type="dxa"/>
            <w:shd w:val="clear" w:fill="fdf5e8"/>
            <w:noWrap/>
          </w:tcPr>
          <w:p>
            <w:pPr>
              <w:ind w:left="113.47199999999999" w:right="113.47199999999999" w:firstLine="0" w:hanging="0"/>
              <w:spacing w:before="120" w:after="120"/>
            </w:pPr>
            <w:r>
              <w:rPr/>
              <w:t xml:space="preserve">616 шт.,</w:t>
            </w:r>
            <w:br/>
            <w:r>
              <w:rPr/>
              <w:t xml:space="preserve">85,340.64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23.20.14.530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Погружной стакан корундографитовый для защиты струи металла на участке &amp;quot;промежуточный ковш-кристаллизатор&amp;quot; для разливки всего сортамента стали, кроме заготовки Ø200мм в ЭСПЦ-2</w:t>
            </w:r>
          </w:p>
        </w:tc>
        <w:tc>
          <w:tcPr>
            <w:tcW w:w="5100" w:type="dxa"/>
            <w:shd w:val="clear" w:fill="fdf5e8"/>
            <w:noWrap/>
          </w:tcPr>
          <w:p>
            <w:pPr>
              <w:ind w:left="113.47199999999999" w:right="113.47199999999999" w:firstLine="0" w:hanging="0"/>
              <w:spacing w:before="120" w:after="120"/>
            </w:pPr>
            <w:r>
              <w:rPr/>
              <w:t xml:space="preserve">5 486 шт.,</w:t>
            </w:r>
            <w:br/>
            <w:r>
              <w:rPr/>
              <w:t xml:space="preserve">1,720,409.60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23.20.14.530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Погружной стакан корундографитовый для защиты струи металла на участке &amp;quot;промежуточный ковш-кристаллизатор&amp;quot; для разливки заготовки Ø200мм в ЭСПЦ-2</w:t>
            </w:r>
          </w:p>
        </w:tc>
        <w:tc>
          <w:tcPr>
            <w:tcW w:w="5100" w:type="dxa"/>
            <w:shd w:val="clear" w:fill="fdf5e8"/>
            <w:noWrap/>
          </w:tcPr>
          <w:p>
            <w:pPr>
              <w:ind w:left="113.47199999999999" w:right="113.47199999999999" w:firstLine="0" w:hanging="0"/>
              <w:spacing w:before="120" w:after="120"/>
            </w:pPr>
            <w:r>
              <w:rPr/>
              <w:t xml:space="preserve">800 шт.,</w:t>
            </w:r>
            <w:br/>
            <w:r>
              <w:rPr/>
              <w:t xml:space="preserve">186,888.00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23.20.14.530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Стопор-моноблок корундографитового состава с периклазовой головной частью для ЭСПЦ-2</w:t>
            </w:r>
          </w:p>
        </w:tc>
        <w:tc>
          <w:tcPr>
            <w:tcW w:w="5100" w:type="dxa"/>
            <w:shd w:val="clear" w:fill="fdf5e8"/>
            <w:noWrap/>
          </w:tcPr>
          <w:p>
            <w:pPr>
              <w:ind w:left="113.47199999999999" w:right="113.47199999999999" w:firstLine="0" w:hanging="0"/>
              <w:spacing w:before="120" w:after="120"/>
            </w:pPr>
            <w:r>
              <w:rPr/>
              <w:t xml:space="preserve">4 836 шт.,</w:t>
            </w:r>
            <w:br/>
            <w:r>
              <w:rPr/>
              <w:t xml:space="preserve">1,939,042.56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246172, Гомельская обл., г.Жлобин,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23.20.14.530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2026-1351038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изделия из гофрированного картона.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Шлапакова Ольга Тимофеевна, конт.тел. +375 (29) 350-04-07.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Лоток с элементами высечки для ручной сборки из гофрированного картона марки Т-24В, внутр. размер 565х380х115 мм (2 макета).	   
</w:t>
            </w:r>
            <w:br/>
            <w:r>
              <w:rPr/>
              <w:t xml:space="preserve">Лот 2. Крышка с элементами высечки для ручной сборки из гофрированного картона марки Т-24В, внутр. размер 585х395х115 мм (2 макета).
</w:t>
            </w:r>
            <w:br/>
            <w:r>
              <w:rPr/>
              <w:t xml:space="preserve">Лот 3. Лоток из гофрированного картона автоматической сборки марки  Т-24В, внутренний размер 565х380х115 мм. 	
</w:t>
            </w:r>
            <w:br/>
            <w:r>
              <w:rPr/>
              <w:t xml:space="preserve">Лот 4. Лоток с крышкой (комплект) для ручной сборки из гофрированного картона марки не ниже Т-25В. Размер лотка 546х369х110 мм. Размер крышки 564х380х112 мм.
</w:t>
            </w:r>
            <w:br/>
            <w:r>
              <w:rPr/>
              <w:t xml:space="preserve">Лот 5. Лоток из гофрированного картона автоматической сборки марки  Т-24В, внутренний размер 565х380х115 мм с одним слоем целлюлозы.
</w:t>
            </w:r>
            <w:br/>
            <w:r>
              <w:rPr/>
              <w:t xml:space="preserve">Лот 6. Ящик из гофрированного картона марки КП-32 ВЕ, размер 380х280х80 мм (2 макета).
</w:t>
            </w:r>
            <w:br/>
            <w:r>
              <w:rPr/>
              <w:t xml:space="preserve">Лот 7. Ящик из гофрированного картона марки КП-32 ВЕ, размер 380х265х135 мм (2 макета).
</w:t>
            </w:r>
            <w:br/>
            <w:r>
              <w:rPr/>
              <w:t xml:space="preserve">Лот 8. Ящик из гофрированного картона марки КП-32 ВЕ, размер 380х280х100 мм (2 макета).</w:t>
            </w:r>
          </w:p>
        </w:tc>
        <w:tc>
          <w:tcPr>
            <w:tcW w:w="5100" w:type="dxa"/>
            <w:shd w:val="clear" w:fill="fdf5e8"/>
            <w:noWrap/>
          </w:tcPr>
          <w:p>
            <w:pPr>
              <w:ind w:left="113.47199999999999" w:right="113.47199999999999" w:firstLine="0" w:hanging="0"/>
              <w:spacing w:before="120" w:after="120"/>
            </w:pPr>
            <w:r>
              <w:rPr/>
              <w:t xml:space="preserve">8 наим.,</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w:t>
            </w:r>
          </w:p>
        </w:tc>
      </w:tr>
    </w:tbl>
    <w:p/>
    <w:p>
      <w:pPr>
        <w:ind w:left="113.47199999999999" w:right="113.47199999999999" w:firstLine="0" w:hanging="0"/>
        <w:spacing w:before="120" w:after="120"/>
      </w:pPr>
      <w:r>
        <w:rPr>
          <w:b w:val="1"/>
          <w:bCs w:val="1"/>
        </w:rPr>
        <w:t xml:space="preserve">Процедура закупки № 2026-1351353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"Приглашение делать оферты"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гофротары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Иностранное общество с ограниченной ответственностью "Горецкий пищевой комбинат"
</w:t>
            </w:r>
            <w:br/>
            <w:r>
              <w:rPr/>
              <w:t xml:space="preserve">Республика Беларусь, Могилевская обл., г. Горки, 213410, ул. Мира, 19, оф. 2
</w:t>
            </w:r>
            <w:br/>
            <w:r>
              <w:rPr/>
              <w:t xml:space="preserve">  790822958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специалист по снабжению Романовский Александр Сергеевич, тел.: +375 29 540 09 88;
</w:t>
            </w:r>
            <w:br/>
            <w:r>
              <w:rPr/>
              <w:t xml:space="preserve">Специалист по снабжению Кушмар Александр Александрович, тел .+ 375 44 713 69 56 kushmar@exponenta.by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Республики Беларусь (любой формы собственности) при условии предоставления ими требуемых документов в приглашении делать оферты.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технико-экономическим заданием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Настоящее приглашение делать оферты не должно расцениваться в качестве объявления о проведении закупки. Настоящее приглашение не является офертой или публичной офертой и имеет целью довести до оферентов заинтересованность заказчика в заключении договора. Заказчик оставляет за собой право по собственному усмотрению в любой момент отказаться от принятия всех поступивших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необходимая информация размещена в данном приглашении делать оферты. По решению заказчика в данное приглашение могут вноситься изменения с размещением на сайте 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213410, Республика Беларусь, Могилевская обл., г. Горки, ул. Мира 19, оф. 2 или электронной почте kushmar@exponenta.by;
</w:t>
            </w:r>
            <w:br/>
            <w:r>
              <w:rPr/>
              <w:t xml:space="preserve">порядок - в конвертах по средствам почтовой связи с пометкой на конкурс №________________ или электронной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SRP - короб 230х153х133 (внутренние размеры, мм) под стакан для напитка EXPONENTA, количество вложений 6шт (или аналог, с условием соответствия виду упаковываемой продукции).</w:t>
            </w:r>
          </w:p>
        </w:tc>
        <w:tc>
          <w:tcPr>
            <w:tcW w:w="5100" w:type="dxa"/>
            <w:shd w:val="clear" w:fill="fdf5e8"/>
            <w:noWrap/>
          </w:tcPr>
          <w:p>
            <w:pPr>
              <w:ind w:left="113.47199999999999" w:right="113.47199999999999" w:firstLine="0" w:hanging="0"/>
              <w:spacing w:before="120" w:after="120"/>
            </w:pPr>
            <w:r>
              <w:rPr/>
              <w:t xml:space="preserve">11 600 000 шт.,</w:t>
            </w:r>
            <w:br/>
            <w:r>
              <w:rPr/>
              <w:t xml:space="preserve">2,702,500.00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213410,Республика Беларусь, Могилевская обл., г.Горки, ул. Мира д.19,оф.2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Гофроящик 380х253х228 (внутренние размеры, мм) под масло весовое, количество вложений 1 шт (или аналог, с условием соответствия виду упаковываемой продукции).</w:t>
            </w:r>
          </w:p>
        </w:tc>
        <w:tc>
          <w:tcPr>
            <w:tcW w:w="5100" w:type="dxa"/>
            <w:shd w:val="clear" w:fill="fdf5e8"/>
            <w:noWrap/>
          </w:tcPr>
          <w:p>
            <w:pPr>
              <w:ind w:left="113.47199999999999" w:right="113.47199999999999" w:firstLine="0" w:hanging="0"/>
              <w:spacing w:before="120" w:after="120"/>
            </w:pPr>
            <w:r>
              <w:rPr/>
              <w:t xml:space="preserve">540 000 шт.,</w:t>
            </w:r>
            <w:br/>
            <w:r>
              <w:rPr/>
              <w:t xml:space="preserve">491,400.00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213410,Республика Беларусь, Могилевская обл., г.Горки, ул. Мира д.19,оф.2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17.21.11</w:t>
            </w:r>
          </w:p>
        </w:tc>
      </w:tr>
    </w:tbl>
    <w:p/>
    <w:p>
      <w:pPr>
        <w:ind w:left="113.47199999999999" w:right="113.47199999999999" w:firstLine="0" w:hanging="0"/>
        <w:spacing w:before="120" w:after="120"/>
      </w:pPr>
      <w:r>
        <w:rPr>
          <w:b w:val="1"/>
          <w:bCs w:val="1"/>
        </w:rPr>
        <w:t xml:space="preserve">Процедура закупки № 2026-1351393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Гибкая упаковка на основе алюминиевой фольги для лекарственных препаратов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Булай Михаил Павлович, +375 17 776 64 96, omts-003@borimed.com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16.06.2026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проведения:06.07.2026» → «Конкурсные документы»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16.06.2026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06.07.2026.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проведения:06.07.2026» →</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«Гибкая упаковка в рулонах на основе алюминиевой фольги для лекарственных препаратов» или «Материал комбинированный на основе фольги» или «Фольга алюминиевая для упаковки».</w:t>
            </w:r>
          </w:p>
        </w:tc>
        <w:tc>
          <w:tcPr>
            <w:tcW w:w="5100" w:type="dxa"/>
            <w:shd w:val="clear" w:fill="fdf5e8"/>
            <w:noWrap/>
          </w:tcPr>
          <w:p>
            <w:pPr>
              <w:ind w:left="113.47199999999999" w:right="113.47199999999999" w:firstLine="0" w:hanging="0"/>
              <w:spacing w:before="120" w:after="120"/>
            </w:pPr>
            <w:r>
              <w:rPr/>
              <w:t xml:space="preserve">164 000 кг,</w:t>
            </w:r>
            <w:br/>
            <w:r>
              <w:rPr/>
              <w:t xml:space="preserve">4,053,386.00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склад Продавца - для резидентов РБ
</w:t>
            </w:r>
            <w:br/>
            <w:r>
              <w:rPr/>
              <w:t xml:space="preserve">DAP г.Борисов или иные условия Инкотермс 2020 (за исключением FOB) -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24.42.25.000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2026-1350352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Средства защиты растений под урожай 2027 года в 47-м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Новик Анастасия Петровна, +375 44 750 53 85, anastasiyakirikova89@gmail.com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06.07.2026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13:00 06.07.2026.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Гербицид «Алистер Гранд,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2 560 литр(а,ов),</w:t>
            </w:r>
            <w:br/>
            <w:r>
              <w:rPr/>
              <w:t xml:space="preserve">411,902.98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Гербицид «Комплит Форте,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1 450 литр(а,ов),</w:t>
            </w:r>
            <w:br/>
            <w:r>
              <w:rPr/>
              <w:t xml:space="preserve">305,506.00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Гербицид «Гусар турбо,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85 литр(а,ов),</w:t>
            </w:r>
            <w:br/>
            <w:r>
              <w:rPr/>
              <w:t xml:space="preserve">63,919.48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Гербицид «Линтур, ВДГ»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Гербицид «Боксер,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2 500 литр(а,ов),</w:t>
            </w:r>
            <w:br/>
            <w:r>
              <w:rPr/>
              <w:t xml:space="preserve">135,494.40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Гербицид «Гром,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1 140 литр(а,ов),</w:t>
            </w:r>
            <w:br/>
            <w:r>
              <w:rPr/>
              <w:t xml:space="preserve">83,448.00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Гербицид «Зонтран, ККР»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510 литр(а,ов),</w:t>
            </w:r>
            <w:br/>
            <w:r>
              <w:rPr/>
              <w:t xml:space="preserve">38,869.96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Гербицид «Марафон Плюс, КС» или аналог по д.в, концентрации, препаративной форме и регистрации в Государственном реестре средств защиты</w:t>
            </w:r>
          </w:p>
        </w:tc>
        <w:tc>
          <w:tcPr>
            <w:tcW w:w="5100" w:type="dxa"/>
            <w:shd w:val="clear" w:fill="fdf5e8"/>
            <w:noWrap/>
          </w:tcPr>
          <w:p>
            <w:pPr>
              <w:ind w:left="113.47199999999999" w:right="113.47199999999999" w:firstLine="0" w:hanging="0"/>
              <w:spacing w:before="120" w:after="120"/>
            </w:pPr>
            <w:r>
              <w:rPr/>
              <w:t xml:space="preserve">8 120 литр(а,ов),</w:t>
            </w:r>
            <w:br/>
            <w:r>
              <w:rPr/>
              <w:t xml:space="preserve">440,085.81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Гербицид «Балерина Форте,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440 литр(а,ов),</w:t>
            </w:r>
            <w:br/>
            <w:r>
              <w:rPr/>
              <w:t xml:space="preserve">27,456.00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Гербицид «Форкаст,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90,720.00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Гербицид «Сплит,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2 160 литр(а,ов),</w:t>
            </w:r>
            <w:br/>
            <w:r>
              <w:rPr/>
              <w:t xml:space="preserve">158,941.44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Гербицид «Бутизан Авант,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5 800 литр(а,ов),</w:t>
            </w:r>
            <w:br/>
            <w:r>
              <w:rPr/>
              <w:t xml:space="preserve">785,867.52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Гербицид «Бутизан Стар,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5 320 литр(а,ов),</w:t>
            </w:r>
            <w:br/>
            <w:r>
              <w:rPr/>
              <w:t xml:space="preserve">580,268.32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Гербицид «Химера,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8 150 литр(а,ов),</w:t>
            </w:r>
            <w:br/>
            <w:r>
              <w:rPr/>
              <w:t xml:space="preserve">293,400.00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Гербицид «Форвард, МКЭ»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960 литр(а,ов),</w:t>
            </w:r>
            <w:br/>
            <w:r>
              <w:rPr/>
              <w:t xml:space="preserve">29,657.01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Гербицид «Эмбарго,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6 260 литр(а,ов),</w:t>
            </w:r>
            <w:br/>
            <w:r>
              <w:rPr/>
              <w:t xml:space="preserve">366,420.22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Гербицид «Лира,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1 570 литр(а,ов),</w:t>
            </w:r>
            <w:br/>
            <w:r>
              <w:rPr/>
              <w:t xml:space="preserve">165,792.00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Гербицид «Фюзилад Форте,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106,498.60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Гербицид «Эсток, ВДГ»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40 литр(а,ов),</w:t>
            </w:r>
            <w:br/>
            <w:r>
              <w:rPr/>
              <w:t xml:space="preserve">53,064.00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ПАВ «Адъю»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440 литр(а,ов),</w:t>
            </w:r>
            <w:br/>
            <w:r>
              <w:rPr/>
              <w:t xml:space="preserve">11,035.20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Гербицид «Колзор Трио,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2 400 литр(а,ов),</w:t>
            </w:r>
            <w:br/>
            <w:r>
              <w:rPr/>
              <w:t xml:space="preserve">239,662.49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Гербицид «Алгоритм,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14,572.42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Регулятор роста «Карамба Турбо, ВК» или аналоги п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4 680 литр(а,ов),</w:t>
            </w:r>
            <w:br/>
            <w:r>
              <w:rPr/>
              <w:t xml:space="preserve">589,680.00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Регулятор роста «Архитект,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2 400 литр(а,ов),</w:t>
            </w:r>
            <w:br/>
            <w:r>
              <w:rPr/>
              <w:t xml:space="preserve">238,199.16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Регулятор роста «Сетар,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134,207.20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Регулятор роста «Тилмор,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2 700 литр(а,ов),</w:t>
            </w:r>
            <w:br/>
            <w:r>
              <w:rPr/>
              <w:t xml:space="preserve">365,834.88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Фунгицид «Догода,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83,520.00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Фунгицид «Баклер, КМЭ»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960 литр(а,ов),</w:t>
            </w:r>
            <w:br/>
            <w:r>
              <w:rPr/>
              <w:t xml:space="preserve">69,534.72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Инсектицид «Велес,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83,505.60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Инсектицид «Инзак Зеон, МКС»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10,975.05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Инсектицид «Эфория,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13,210.70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Инсектицид «Борей,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15,840.00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Гербицид «Аристократ Супер,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35 360 литр(а,ов),</w:t>
            </w:r>
            <w:br/>
            <w:r>
              <w:rPr/>
              <w:t xml:space="preserve">898,709.76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Гербицид «Суховей,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6 000 литр(а,ов),</w:t>
            </w:r>
            <w:br/>
            <w:r>
              <w:rPr/>
              <w:t xml:space="preserve">132,192.00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Протравитель «Кинто Плюс,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1 100 литр(а,ов),</w:t>
            </w:r>
            <w:br/>
            <w:r>
              <w:rPr/>
              <w:t xml:space="preserve">186,120.00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Протравитель «Баритон супер,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288,047.61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Протравитель «Максим Форте,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680 литр(а,ов),</w:t>
            </w:r>
            <w:br/>
            <w:r>
              <w:rPr/>
              <w:t xml:space="preserve">65,280.00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Протравитель «Багрец Плюс,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540 литр(а,ов),</w:t>
            </w:r>
            <w:br/>
            <w:r>
              <w:rPr/>
              <w:t xml:space="preserve">69,102.72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Протравитель «Систива,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485 литр(а,ов),</w:t>
            </w:r>
            <w:br/>
            <w:r>
              <w:rPr/>
              <w:t xml:space="preserve">266,144.88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Протравитель «Вайбранс Интеграл, ТКС»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40 литр(а,ов),</w:t>
            </w:r>
            <w:br/>
            <w:r>
              <w:rPr/>
              <w:t xml:space="preserve">6,476.63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Протравитель «Вайбранс Трио, ТКС»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280 литр(а,ов),</w:t>
            </w:r>
            <w:br/>
            <w:r>
              <w:rPr/>
              <w:t xml:space="preserve">31,014.67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Протравитель «Койот,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490 литр(а,ов),</w:t>
            </w:r>
            <w:br/>
            <w:r>
              <w:rPr/>
              <w:t xml:space="preserve">49,980.00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Протравитель «Кинто Дуо,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2 030 литр(а,ов),</w:t>
            </w:r>
            <w:br/>
            <w:r>
              <w:rPr/>
              <w:t xml:space="preserve">130,650.48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Протравитель «Оплот трио, ВСК»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37,440.00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Микроудобрение «ДР Грин масличный, ВРП»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7 050 литр(а,ов),</w:t>
            </w:r>
            <w:br/>
            <w:r>
              <w:rPr/>
              <w:t xml:space="preserve">240,264.00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Микроудобрение «Комплемет Бор»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14 700 литр(а,ов),</w:t>
            </w:r>
            <w:br/>
            <w:r>
              <w:rPr/>
              <w:t xml:space="preserve">635,040.00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Микроэлемент «Оргамика S, Ж»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350 литр(а,ов),</w:t>
            </w:r>
            <w:br/>
            <w:r>
              <w:rPr/>
              <w:t xml:space="preserve">10,551.63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bl>
    <w:p/>
    <w:p>
      <w:pPr>
        <w:ind w:left="113.47199999999999" w:right="113.47199999999999" w:firstLine="0" w:hanging="0"/>
        <w:spacing w:before="120" w:after="120"/>
      </w:pPr>
      <w:r>
        <w:rPr>
          <w:b w:val="1"/>
          <w:bCs w:val="1"/>
        </w:rPr>
        <w:t xml:space="preserve">Процедура закупки № 2026-1350558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новой катализаторной системы (включая керамические шары) для замены в реакторах R-301, R-302 секции 300 (изомеризации) установки изомеризации (УИ) топливно-каталитического производства (ТКП) и услуг по техническому сопровождению процедуры загрузки, активации и пуска новой катализаторной системы (1 комплект) согласно техническому заданию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Удовенко Юлия Ивановна, +375 23 637 45 15,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См.приглашение и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Новая катализаторная система (включая керамические шары) для замены в реакторах R-301, R-302 секции 300 (изомеризации) установки изомеризации (УИ) топливно-каталитического производства (ТКП) и услуги по техническому сопровождению процедуры загрузки, активации и пуска новой катализаторной системы (1 комплект)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 компл.,</w:t>
            </w:r>
            <w:br/>
            <w:r>
              <w:rPr/>
              <w:t xml:space="preserve">1,921,424,581.36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См.приглашение и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20.59.56.600</w:t>
            </w:r>
          </w:p>
        </w:tc>
      </w:tr>
    </w:tbl>
    <w:p/>
    <w:p>
      <w:pPr>
        <w:ind w:left="113.47199999999999" w:right="113.47199999999999" w:firstLine="0" w:hanging="0"/>
        <w:spacing w:before="120" w:after="120"/>
      </w:pPr>
      <w:r>
        <w:rPr>
          <w:b w:val="1"/>
          <w:bCs w:val="1"/>
        </w:rPr>
        <w:t xml:space="preserve">Процедура закупки № 2026-1351562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Латекс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Инженер-технолог К.Ю. Шпаковская +37529 329 23 11 kdp@geroytruda.by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Стирол-акриловая дисперсия (латекс) Паста ТОР «жесткий» латекс:
</w:t>
            </w:r>
            <w:br/>
            <w:r>
              <w:rPr/>
              <w:t xml:space="preserve">м. «Homacryl 910B»
</w:t>
            </w:r>
            <w:br/>
            <w:r>
              <w:rPr/>
              <w:t xml:space="preserve">м. «Rodena PL LSA 518» 
</w:t>
            </w:r>
            <w:br/>
            <w:r>
              <w:rPr/>
              <w:t xml:space="preserve">аналоги не допускаются</w:t>
            </w:r>
          </w:p>
        </w:tc>
        <w:tc>
          <w:tcPr>
            <w:tcW w:w="5100" w:type="dxa"/>
            <w:shd w:val="clear" w:fill="fdf5e8"/>
            <w:noWrap/>
          </w:tcPr>
          <w:p>
            <w:pPr>
              <w:ind w:left="113.47199999999999" w:right="113.47199999999999" w:firstLine="0" w:hanging="0"/>
              <w:spacing w:before="120" w:after="120"/>
            </w:pPr>
            <w:r>
              <w:rPr/>
              <w:t xml:space="preserve">1 440 т,</w:t>
            </w:r>
            <w:br/>
            <w:r>
              <w:rPr/>
              <w:t xml:space="preserve">5,496,987.67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Добруш, 247052, пр-т Луначарского, 4А/22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20.17.10.500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Стирол-акриловая дисперсия (латекс) Паста PRE «мягкий» латекс:
</w:t>
            </w:r>
            <w:br/>
            <w:r>
              <w:rPr/>
              <w:t xml:space="preserve">м. «Homacryl 911B»
</w:t>
            </w:r>
            <w:br/>
            <w:r>
              <w:rPr/>
              <w:t xml:space="preserve">м. «Rodena PL LSA 517» 
</w:t>
            </w:r>
            <w:br/>
            <w:r>
              <w:rPr/>
              <w:t xml:space="preserve">аналоги не допускаются</w:t>
            </w:r>
          </w:p>
        </w:tc>
        <w:tc>
          <w:tcPr>
            <w:tcW w:w="5100" w:type="dxa"/>
            <w:shd w:val="clear" w:fill="fdf5e8"/>
            <w:noWrap/>
          </w:tcPr>
          <w:p>
            <w:pPr>
              <w:ind w:left="113.47199999999999" w:right="113.47199999999999" w:firstLine="0" w:hanging="0"/>
              <w:spacing w:before="120" w:after="120"/>
            </w:pPr>
            <w:r>
              <w:rPr/>
              <w:t xml:space="preserve">2 160 т,</w:t>
            </w:r>
            <w:br/>
            <w:r>
              <w:rPr/>
              <w:t xml:space="preserve">8,343,788.29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Добруш, 247052, пр-т Луначарского, 4А/22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20.17.10.500</w:t>
            </w:r>
          </w:p>
        </w:tc>
      </w:tr>
    </w:tbl>
    <w:p/>
    <w:p>
      <w:pPr>
        <w:ind w:left="113.47199999999999" w:right="113.47199999999999" w:firstLine="0" w:hanging="0"/>
        <w:spacing w:before="120" w:after="120"/>
      </w:pPr>
      <w:r>
        <w:rPr>
          <w:b w:val="1"/>
          <w:bCs w:val="1"/>
        </w:rPr>
        <w:t xml:space="preserve">Процедура закупки № 2026-1351584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Карбонат кальция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Инженер-технолог Марчук А.А. +37529 502 69 80 kdp@geroytruda.by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Карбонат кальция
</w:t>
            </w:r>
            <w:br/>
            <w:r>
              <w:rPr/>
              <w:t xml:space="preserve">м. Propaste 1095
</w:t>
            </w:r>
            <w:br/>
            <w:r>
              <w:rPr/>
              <w:t xml:space="preserve">м. HydroPlex 95 
</w:t>
            </w:r>
            <w:br/>
            <w:r>
              <w:rPr/>
              <w:t xml:space="preserve">аналоги не допускаются</w:t>
            </w:r>
          </w:p>
        </w:tc>
        <w:tc>
          <w:tcPr>
            <w:tcW w:w="5100" w:type="dxa"/>
            <w:shd w:val="clear" w:fill="fdf5e8"/>
            <w:noWrap/>
          </w:tcPr>
          <w:p>
            <w:pPr>
              <w:ind w:left="113.47199999999999" w:right="113.47199999999999" w:firstLine="0" w:hanging="0"/>
              <w:spacing w:before="120" w:after="120"/>
            </w:pPr>
            <w:r>
              <w:rPr/>
              <w:t xml:space="preserve">1 000 т,</w:t>
            </w:r>
            <w:br/>
            <w:r>
              <w:rPr/>
              <w:t xml:space="preserve">2,998,868.12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Добруш, 247052, пр-т Луначарского, 4А/22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20.13.43.400</w:t>
            </w:r>
          </w:p>
        </w:tc>
      </w:tr>
    </w:tbl>
    <w:p/>
    <w:p>
      <w:pPr>
        <w:ind w:left="113.47199999999999" w:right="113.47199999999999" w:firstLine="0" w:hanging="0"/>
        <w:spacing w:before="120" w:after="120"/>
      </w:pPr>
      <w:r>
        <w:rPr>
          <w:color w:val="red"/>
          <w:b w:val="1"/>
          <w:bCs w:val="1"/>
        </w:rPr>
        <w:t xml:space="preserve">ОТРАСЛЬ: ЦЕЛЛЮЛОЗНО-БУМАЖНОЕ ПРОИЗВОДСТВО </w:t>
      </w:r>
    </w:p>
    <w:p>
      <w:pPr>
        <w:ind w:left="113.47199999999999" w:right="113.47199999999999" w:firstLine="0" w:hanging="0"/>
        <w:spacing w:before="120" w:after="120"/>
      </w:pPr>
      <w:r>
        <w:rPr>
          <w:b w:val="1"/>
          <w:bCs w:val="1"/>
        </w:rPr>
        <w:t xml:space="preserve">Процедура закупки № 2026-1351887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Целлюлозно-бумажное производство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Термочувствительная бумага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процедуры закупки – Оразмухамедова Ирина Дмитриевна, секретарь конкурсной комиссии, +375445855176, +375291689674, orazmuhamedova@belblank.by
</w:t>
            </w:r>
            <w:br/>
            <w:r>
              <w:rPr/>
              <w:t xml:space="preserve">Технические вопросы по предмету закупки – Яркович Татьяна Иосифовна, +375293118530,                                                                              Шипило Дмитрий Владимирович +375445856286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открытом доступе в ИС "Тендеры" на сайте https://icetrade.by РУП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в запечатанных конвертах по почте либо нарочным способом по адресу: 220049, г. Минск, ул. Кнорина,17, каб. 508 для Оразмухамедовой Ирины Дмитриевны +375445855176, +375291689674 (режим работы: пн-чт с 8 ч 10 мин до 16ч 45 мин, пт. с 8 ч 10 мин до 15 ч 30мин), с пометкой на конверте: 
</w:t>
            </w:r>
            <w:br/>
            <w:r>
              <w:rPr/>
              <w:t xml:space="preserve">
</w:t>
            </w:r>
            <w:br/>
            <w:r>
              <w:rPr/>
              <w:t xml:space="preserve">Предложение на процедуру закупки
</w:t>
            </w:r>
            <w:br/>
            <w:r>
              <w:rPr/>
              <w:t xml:space="preserve">запрос ценовых предложений № 
</w:t>
            </w:r>
            <w:br/>
            <w:r>
              <w:rPr/>
              <w:t xml:space="preserve">«Термочувствительная бумага»
</w:t>
            </w:r>
            <w:br/>
            <w:r>
              <w:rPr/>
              <w:t xml:space="preserve">
</w:t>
            </w:r>
            <w:br/>
            <w:r>
              <w:rPr/>
              <w:t xml:space="preserve">НЕ ВСКРЫВАТЬ 
</w:t>
            </w:r>
            <w:br/>
            <w:r>
              <w:rPr/>
              <w:t xml:space="preserve">до 11 ч 00 минут по местному времени «09» июля 2026г.»
</w:t>
            </w:r>
            <w:br/>
            <w:r>
              <w:rPr/>
              <w:t xml:space="preserve">
</w:t>
            </w:r>
            <w:br/>
            <w:r>
              <w:rPr/>
              <w:t xml:space="preserve">Обязательным является указание юридического адреса, контактных данных, адреса электронной почты участника.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Термочувствительная бумага</w:t>
            </w:r>
          </w:p>
        </w:tc>
        <w:tc>
          <w:tcPr>
            <w:tcW w:w="5100" w:type="dxa"/>
            <w:shd w:val="clear" w:fill="fdf5e8"/>
            <w:noWrap/>
          </w:tcPr>
          <w:p>
            <w:pPr>
              <w:ind w:left="113.47199999999999" w:right="113.47199999999999" w:firstLine="0" w:hanging="0"/>
              <w:spacing w:before="120" w:after="120"/>
            </w:pPr>
            <w:r>
              <w:rPr/>
              <w:t xml:space="preserve">7 000 000 кв. м,</w:t>
            </w:r>
            <w:br/>
            <w:r>
              <w:rPr/>
              <w:t xml:space="preserve">4,074,000.00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Франко-склад заказчика: Республика Беларусь, г. Минск, пер. Липковский,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17.12.77.500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2026-1348984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Оборудование очистное / фильтры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Комплексная установка для очистки воздуха от газообразных загрязнений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начальник цеха углеродных материалов Захаренко Сергей Николаевич тел. +375 (2342) 9-52-50, e-mail: Zakharenko.S@sohim.by .
</w:t>
            </w:r>
            <w:br/>
            <w:r>
              <w:rPr/>
              <w:t xml:space="preserve">По оформлению предложения и по дополнительной информации – специалист по организации закупок Кузюкова Екатерина Михайловна, тел. +375 (2342) 2-27-84, тел/факс + 375 (2342) 9-49-23, e-mail: kuzukova@sohim.by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находится во вложении и может быть дополнительно представлена по электронной почте указанной участником, на основании письменной заявки направленной в адрес Заказчика по электронной почте kuzukova@sohim.by 
</w:t>
            </w:r>
            <w:br/>
            <w:r>
              <w:rPr/>
              <w:t xml:space="preserve">Разъяснение документации о закупке предоставляются потенциальным участникам с течение всего срока предоставления предложений но не позднее двух рабочих дней до истечения окончательного срока предоставления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15-00 часов местного времени 08 июля 2026 года в канцелярию (к.110) по почте в запечатанном конверте; нарочным в канцелярию по адресу: 247439 Республика Беларусь, Гомельская обл., г. Светлогорск, ул. Заводская 5 или по электронной почте konkurs@sohim.by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установка для очистки воздуха от газообразных загрязнений по источнику № 455 отделения пропитки в соответствии с Техническим заданием от 21.04.2026</w:t>
            </w:r>
          </w:p>
        </w:tc>
        <w:tc>
          <w:tcPr>
            <w:tcW w:w="5100" w:type="dxa"/>
            <w:shd w:val="clear" w:fill="fdf5e8"/>
            <w:noWrap/>
          </w:tcPr>
          <w:p>
            <w:pPr>
              <w:ind w:left="113.47199999999999" w:right="113.47199999999999" w:firstLine="0" w:hanging="0"/>
              <w:spacing w:before="120" w:after="120"/>
            </w:pPr>
            <w:r>
              <w:rPr/>
              <w:t xml:space="preserve">1 шт.,</w:t>
            </w:r>
            <w:br/>
            <w:r>
              <w:rPr/>
              <w:t xml:space="preserve">5,616,000.00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15.07.2026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28.25.14.150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2026-1348510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Блочная комплектная трансформаторная подстанция в бетонной оболочке 4БКТП-2500/10/0,4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Мастер энергетического участка – Шарыкин Андрей  Александрович, тел.: +375 29 625 98 34, e-mail: energy@milk.by.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в бетонной оболочке 4БКТП-2500/10/0,4</w:t>
            </w:r>
          </w:p>
        </w:tc>
        <w:tc>
          <w:tcPr>
            <w:tcW w:w="5100" w:type="dxa"/>
            <w:shd w:val="clear" w:fill="fdf5e8"/>
            <w:noWrap/>
          </w:tcPr>
          <w:p>
            <w:pPr>
              <w:ind w:left="113.47199999999999" w:right="113.47199999999999" w:firstLine="0" w:hanging="0"/>
              <w:spacing w:before="120" w:after="120"/>
            </w:pPr>
            <w:r>
              <w:rPr/>
              <w:t xml:space="preserve">1 компл.,</w:t>
            </w:r>
            <w:br/>
            <w:r>
              <w:rPr/>
              <w:t xml:space="preserve">4,050,000.00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прикреплённой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2026-1346275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Ремонт газотурбинного двигателя ГТУ Siemens SGT-300 ст. №1 Могилевской ТЭЦ-3 филиала «Могилевские тепловые сети» РУП «Могилевэнерго»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Шубич Павел Валерьевич, тел. (8-0222) 29-33-76, pshubich@mogilev.energo.by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 газотурбинного двигателя ГТУ Siemens SGT-300 ст. №1 Могилевской ТЭЦ-3 филиала «Могилевские тепловые сети» РУП «Могилевэнерго»</w:t>
            </w:r>
          </w:p>
        </w:tc>
        <w:tc>
          <w:tcPr>
            <w:tcW w:w="5100" w:type="dxa"/>
            <w:shd w:val="clear" w:fill="fdf5e8"/>
            <w:noWrap/>
          </w:tcPr>
          <w:p>
            <w:pPr>
              <w:ind w:left="113.47199999999999" w:right="113.47199999999999" w:firstLine="0" w:hanging="0"/>
              <w:spacing w:before="120" w:after="120"/>
            </w:pPr>
            <w:r>
              <w:rPr/>
              <w:t xml:space="preserve">1 ед.,</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27.07.2026 по 26.11.2026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Работы по ремонту оборудования могут быть организованы с вывозом на ремонтную площадку Подрядчика или на территории Заказчика (РБ, Могилевская ТЭЦ-3, г. Могилев, ул. Кулибина,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33.12.11.000</w:t>
            </w:r>
          </w:p>
        </w:tc>
      </w:tr>
    </w:tbl>
    <w:p/>
    <w:p>
      <w:pPr>
        <w:ind w:left="113.47199999999999" w:right="113.47199999999999" w:firstLine="0" w:hanging="0"/>
        <w:spacing w:before="120" w:after="120"/>
      </w:pPr>
      <w:r>
        <w:rPr>
          <w:b w:val="1"/>
          <w:bCs w:val="1"/>
        </w:rPr>
        <w:t xml:space="preserve">Процедура закупки № 2026-1350701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Дефектация и последующее восстановление частей горячего тракта газотурбинной установки инв. № 12397 типа GT13E2 блока ПГУ-230 филиала «Минская ТЭЦ-3» РУП «Минскэнерго»,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филиал Минская ТЭЦ-3
</w:t>
            </w:r>
            <w:br/>
            <w:r>
              <w:rPr/>
              <w:t xml:space="preserve">Республика Беларусь, г. Минск,  220033, 220021 г. Минск, ул. Омельянюка, 14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Воронков Алексей Валерьевич, +375(17) 246-18-65, mt3_oppr@minskenergo.by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установленными заказчиком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Заказчик после размещения в ИС «Тендеры» приглашения к участию в процедуре закупки по обращению любого юридического или физического лица выдает документацию о закупке.
</w:t>
            </w:r>
            <w:br/>
            <w:r>
              <w:rPr/>
              <w:t xml:space="preserve">Выдача документации о закупке сопровождается регистрацией участников, получивших документы о закупке на основании официального письменного запроса участника, оформленного на фирменном бланке, который должен содержать информацию о предмете закупки, наименовании и месте нахождения, Ф.И.О. руководителя  (для организации), либо фамилии, собственного имени и отчества, места жительства (для физического лица, включая индивидуального предпринимателя,  адрес электронной почты участника, контактные телефоны  и производится на бумажных носителях и (или) в электронном виде посредством электронной почты)
</w:t>
            </w:r>
            <w:br/>
            <w:r>
              <w:rPr/>
              <w:t xml:space="preserve">Участник направляет запрос по факсу: +375173544077 или на электронный адрес: 
</w:t>
            </w:r>
            <w:br/>
            <w:r>
              <w:rPr/>
              <w:t xml:space="preserve">mtec-3@minskenergo.by (с обязательным дублированием на электронный адрес mt3_oppr@minskenergo.by). 
</w:t>
            </w:r>
            <w:br/>
            <w:r>
              <w:rPr/>
              <w:t xml:space="preserve">Документация о закупке предоставляется безвозмездно, в рабочие дни с 08 00 до 16 00 (обед с 12 00 до 12 48).
</w:t>
            </w:r>
            <w:br/>
            <w:r>
              <w:rPr/>
              <w:t xml:space="preserve">Конечный срок выдачи документации о закупке 16 час. 00 мин. «17».07.2026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участника предоставляется на русском или белорусском языке. Конкурсное предложение и другие документы, представленные участником, могут быть составлены 
</w:t>
            </w:r>
            <w:br/>
            <w:r>
              <w:rPr/>
              <w:t xml:space="preserve">
</w:t>
            </w:r>
            <w:br/>
            <w:r>
              <w:rPr/>
              <w:t xml:space="preserve">на иностранном языке при условии, что к ним будет прилагаться нотариально заверенный их точный перевод на русский или белорусский языки. В этом случае преимущество будет иметь переведенная версия, заверенная в установленном порядке в соответствии с законодательством Республики Беларусь.
</w:t>
            </w:r>
            <w:br/>
            <w:r>
              <w:rPr/>
              <w:t xml:space="preserve">Конкурсное предложение для участия в процедуре закупки предоставляется на бумажном носителе в 1 (одном) экземпляре  в одном внешнем конверте: 
</w:t>
            </w:r>
            <w:br/>
            <w:r>
              <w:rPr/>
              <w:t xml:space="preserve">- один оригинальный экземпляр на бумажном носителе;
</w:t>
            </w:r>
            <w:br/>
            <w:r>
              <w:rPr/>
              <w:t xml:space="preserve">Лицевая сторона конверта должна содержать:
</w:t>
            </w:r>
            <w:br/>
            <w:r>
              <w:rPr/>
              <w:t xml:space="preserve">- слова «КОНКУРСНОЕ ПРЕДЛОЖЕНИЕ»;
</w:t>
            </w:r>
            <w:br/>
            <w:r>
              <w:rPr/>
              <w:t xml:space="preserve">- предмет и номер закупки;
</w:t>
            </w:r>
            <w:br/>
            <w:r>
              <w:rPr/>
              <w:t xml:space="preserve">- наименование, адрес, адрес электронной почты, контактный телефон/факс участника;
</w:t>
            </w:r>
            <w:br/>
            <w:r>
              <w:rPr/>
              <w:t xml:space="preserve">- слова «НЕ ВСКРЫВАТЬ ДО 11 часов 00 минут «20».07.2026» (указывается дата и время заседания конкурсной комиссии по вскрытию конвертов с конкурсными предложениями).
</w:t>
            </w:r>
            <w:br/>
            <w:r>
              <w:rPr/>
              <w:t xml:space="preserve">Первым листом в комплекте документов конкурсного предложения должен быть перечень конкурсных документов по порядку (согласно п.4 конкурсной документации) с указанием номера листа, подписанный следующим образом «Перечень конкурсных документов __________ (наименование участника) для участия в открытом конкурсе на выполнение работ __________ (предмет закупки)».  
</w:t>
            </w:r>
            <w:br/>
            <w:r>
              <w:rPr/>
              <w:t xml:space="preserve">Каждый документ согласно перечню п.4 конкурсной документации, кроме нотариально заверенного, должен быть подписан руководителем участника или уполномоченным им лицом.
</w:t>
            </w:r>
            <w:br/>
            <w:r>
              <w:rPr/>
              <w:t xml:space="preserve">Конкурсное предложение должно быть пронумеровано, прошито шнуром или нитками, поверх шнура или ниток должен быть наклеен лист-заверитель с удостоверительной надписью «Всего пронумеровано, прошито и скреплено печатью ___ листов», указывается должность заверителя, заверяется подписью и печатью (при наличии). Подпись и печать должны задевать каждый последний лист документа, так и лист заверитель.
</w:t>
            </w:r>
            <w:br/>
            <w:r>
              <w:rPr/>
              <w:t xml:space="preserve">В конкурсном предложении не должно быть никаких исправлений или вставок, не парафированных лицом или лицами, подписавшими конкурсное предложение.
</w:t>
            </w:r>
            <w:br/>
            <w:r>
              <w:rPr/>
              <w:t xml:space="preserve">Конкурсные предложения участников направляются Заказчику путем личной подачи участника (или через своего полномочного представителя) или посредством почтового отправления, курьерской службы (при предоставлении конкурсных предложений посредством почтовой связи участники должны учитывать сроки, необходимые для доставки почтовых отправлений до истечения конечного срока подачи, и нести риск получения Заказчиком процедуры закупки документации позже указанного предельного срока подачи документов) для регистрации конкурсных предложений участников, в соответствии со сроками подачи, согласно конкурсной документации по адресу: приемная (СКиД); 220021, г. Минск, ул. Омельянюка, 14.
</w:t>
            </w:r>
            <w:br/>
            <w:r>
              <w:rPr/>
              <w:t xml:space="preserve">Заказчик имеет право до истечения конечного срока представления конкурсных предложений продлить срок представления данных предложений либо отменить проведение данной процедуры.
</w:t>
            </w:r>
            <w:br/>
            <w:r>
              <w:rPr/>
              <w:t xml:space="preserve">Конкурсные предложения участников регистрируются ответственным лицом заказчика в порядке их поступления с указанием даты и времени.
</w:t>
            </w:r>
            <w:br/>
            <w:r>
              <w:rPr/>
              <w:t xml:space="preserve">Конечный срок представления конкурсных предложений: до 10 ч. 00 мин.  «20» 07.2026
</w:t>
            </w:r>
            <w:br/>
            <w:r>
              <w:rPr/>
              <w:t xml:space="preserve">Конкурсные предложения, полученные после указанного срока и предоставленные не в соответствии с требованиями настоящей конкурсной документации, не рассматриваются и возвращаются участникам в нераспечатанном виде. 
</w:t>
            </w:r>
            <w:br/>
            <w:r>
              <w:rPr/>
              <w:t xml:space="preserve">Конкурсные предложения, отправленные по факсу или электронной почте (в электронном виде), не рассматриваются.
</w:t>
            </w:r>
            <w:br/>
            <w:r>
              <w:rPr/>
              <w:t xml:space="preserve">Если будет установлено, что конверт не запечатан и не промаркирован соответствующими надписями, заказчик не несет ответственности за его потерю или вскрытие ранее установленного срока.
</w:t>
            </w:r>
            <w:br/>
            <w:r>
              <w:rPr/>
              <w:t xml:space="preserve">Участник вправе изменить или отозвать свое конкурсное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конкурсного предложения.
</w:t>
            </w:r>
            <w:br/>
            <w:r>
              <w:rPr/>
              <w:t xml:space="preserve">После истечения конечного срока представления конкурсных предложений не допускается внесение, изменений по существу конкурсного предложения.
</w:t>
            </w:r>
            <w:br/>
            <w:r>
              <w:rPr/>
              <w:t xml:space="preserve">Заседание конкурсной комиссии по вскрытию конвертов с конкурсными предложениями участников состоится «20».07.2026 в 11 ч. 00 мин. по адресу: г. Минск, ул. Омельянюка, 14 селекторный зал. 
</w:t>
            </w:r>
            <w:br/>
            <w:r>
              <w:rPr/>
              <w:t xml:space="preserve">Участник может присутствовать на заседании по вскрытию конвертов с конкурсными предложениями участников лично или с помощью уполномоченного лица, направив письменную заявку не позднее чем за сутки до времени вскрытия конвертов (для резидентов Республики Беларусь). Для нерезидентов Республики Беларусь - направив письменную заявку не позднее чем за 7 рабочих дней до времени вскрытия конвертов с указанием паспортных данных участника. Полномочия должны быть подтверждены приказом или доверенностью. Все представители должны иметь при себе документ, удостоверяющий личность (паспорт, идентификационная карта).
</w:t>
            </w:r>
            <w:br/>
            <w:r>
              <w:rPr/>
              <w:t xml:space="preserve"> В случае необходимости, конкурсная комиссия вправе запросить у участника уточняющую информацию (документы), которую участник обязан предоставить.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дефектации и последующему восстановлению частей горячего тракта газотурбинной установки инв. № 12397 типа GT13E2 блока ПГУ-230 филиала «Минская ТЭЦ-3» РУП «Минскэнерго»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4,141,591.79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21.07.2026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Работы выполняются по месту нахождения подрядчика (субподрядчика)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33.12.11.000</w:t>
            </w:r>
          </w:p>
        </w:tc>
      </w:tr>
    </w:tbl>
    <w:p/>
    <w:p>
      <w:pPr>
        <w:ind w:left="113.47199999999999" w:right="113.47199999999999" w:firstLine="0" w:hanging="0"/>
        <w:spacing w:before="120" w:after="120"/>
      </w:pPr>
      <w:r>
        <w:rPr>
          <w:b w:val="1"/>
          <w:bCs w:val="1"/>
        </w:rPr>
        <w:t xml:space="preserve">Процедура закупки № 2026-1350926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тепловой сети Магистраль №1 от ПНС 1-1 до павильона №1-14 по проспекту Шмидта в городе Могилёве"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Лачёва Елена Александровна, (0222) 704-224, lacheva@mts.mogilevenergo.by.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процедуры закупки – юридическое или физическое лицо, в том числе индивидуальный предприниматель, независимо от организационно – правовой формы, формы собственности, места нахождения и места происхождения капитала, участвующее в процедуре закупки в качестве потенциального подрядчика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состав конкурсного предложения должны быть включены документы:
- сопроводительное письмо, подтверждающее принятие условий, выдвинутых организатором закупки, и согласие участника на подписание договора в редакции Заказчика в срок не более 30 календарных дней со дня утверждения протокола (о проведении закупкио выборе победителя процедуры закупки);
- заверенную копию учредительных документов (Устава, свидетельства о государственной регистрации, извещения о присвоении УНП);
- график производства работ, обеспечивающий ввод объекта в эксплуатацию в установленные сроки, составленный в соответствии с Приложением 1 к Положению о порядке формирования неизменной договорной (контрактной) цены на выполнение строительных, специальных, монтажных, пусконаладочных работ, утвержденному постановлением Совета Министров Республики Беларусь от 18.11.2011 № 1553;
- график платежей (с учетом условий авансирования, требуемых Участнику);
- расчет цены (стоимости) строительных и иных специальных монтажных работ, предлагаемой Участником,  выполненный на основании сводного сметного расчёта и локальных смет по указанному объекту, с учетом условий комплектации объекта,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а также с учётом требований норм, касающихся регулирования цен  с приложением:
•	расчет стоимости материальных ресурсов,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
•	расчет стоимости эксплуатации машин и механизмов,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отдельно.Участник обязан в письменном виде указать срок действия своего предложения, который должен составлять не менее 100 календарных дней с даты вскрытия конверта с конкурсным предложением.
Требования по представлению Участником документов о его экономическом и финансовом положении.
В составе предложения Участники представляют информацию о своём экономическом и финансовом состоянии, путём представления следующих документов: 
- бухгалтерскую отчетность за последний отчетный год и период;
- справку о состоянии текущих (расчетных) счетов Участника из банка, в котором он обслуживается, выданную не ранее первого числа месяца, предшествующего месяцу подачи предложения;
- заявление Участника об отсутствии задолженности по уплате налогов, сборов (пошлин), по состоянию не ранее первого числа месяца, предшествующего месяцу подачи предложения
Требования к Участникам.
К Участникам предъявляются следующие обязательные требования:
- наличие аттестата соответствия, дающего право осуществлять деятельность по предмету заказа, действующего и подтвержденного на сайте РУП «Белстройцентр» (на дату вскрытия предложений) аттестата соответствия на право строительства объектов 2 класса сложности; 
Соответствие требованию подтверждается: Участником представляется копия аттестата соответствия на право строительства объектов 2 класса сложности. Допускается указание Участником ссылки на номер аттестата без приложения его копии;
- наличие у участника, действующего и подтвержденного на сайте РУП «Белстройцентр» (на дату вскрытия предложений) аттестата соответствия на выполнение функций Генподрядчика объектов 2 класса сложности;
Соответствие требованию подтверждается: Участником представляется копия аттестата соответствия (при намерении выполнять работы (часть работ) силами субподрядных организаций). Допускается указание Участником ссылки на номер аттестата без приложения его копии.
- наличие у Участника опыта в выполнении аналогичных работ, сопоставимых по виду и объему за последних 5 лет;
Соответствие требованию подтверждается: Участником представляется перечень исполненных им договоров о выполнении аналогичных работ, сопоставимых по виду (Подкатегория ОКРБ 007-2012 аналогична предмету закупки) и объему (со стоимостью не менее 50% от цены заказа), содержащий в том числе сведения о заказчиках, предмете договора .
- деловая репутация Участника 
Соответствие требованию подтверждается: Участником представляются копии отзывов заказчиков к объектам, построенным в срок и качественно, указанным в перечне, подтверждающем наличие опыта. Содержание отзывов должно позволять определить наименование объекта и характер работ, выполняемых Участником;
- информация об участии Участника в качестве ответчика в судебных или арбитражных процессах, связанных с осуществлением строительной деятельности, с указанием предмета иска (невыполнении или ненадлежащее выполнение договорных обязательств, некачественное выполнение работ и другое) за последние три года (Участником представляется информация в письменном виде за подписью руководителя); 
- отсутствие в Реестре поставщиков/подрядчиков, допускающих нарушения законодательства в сфере охраны труда, пожарной и промышленной безопасности при выполнении работ (оказании услуг) на объектах Заказчика, размещенного на сайте ГПО «Белэнерго» (Участником представляется письменное подтверждение за подписью руководителя).
К Участникам предъявляются следующие дополнительные требования:
- добросовестность выполнения Участником своих обязательств по договорам, заключенным с организациями, входящими в состав ГПО «Белэнерго» (при наличии таких договоров), включая своевременность и полноту уплаты неустоек, процентов за пользование чужими денежными средствами, выставленных им Заказчиками (Участником представляется письменное подтверждение за подписью руководителя о добросовестности выполнения своих обязательств, а также письменные подтверждения Заказчиков (в случае их наличия);
- информация о фактах привлечения руководителя участника или иных его работников к ответственности за коррупционные правонарушения, или об отсутствии таких фактов (подтверждением является представление участником письменного заявления за подписью руководителя в произвольной форме).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Конверты, содержащие  конкурсное предложение, должны быть представлены по адресу: 212030, г. Могилев, ул. Якубовского,14,  в приемную филиала «Могилевские тепловые сети» до 08:30 21.07.2026 и зарегистрированы в установленном  порядке группой делопроизводства и контроля исполнения филиала «Могилевские тепловые сети» РУП «Могилёвэнерго»,    тел. 8-0222-70-42-24. 
</w:t>
            </w:r>
            <w:br/>
            <w:r>
              <w:rPr/>
              <w:t xml:space="preserve">Конверты с конкурсным предложением, зарегистрированные позже вышеуказанного времени, будут признаны опоздавшими и к вскрытию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конкурсными предложениями вскрываются организатором закупки по адресу: 212030, г. Могилев, ул. Якубовского,14, кабинет № 404,  21.07.2026 в 09:00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&amp;quot;Реконструкция тепловой сети Магистраль №1 от ПНС 1-1 до павильона №1-14 по проспекту Шмидта в городе Могилёве&amp;quot; 2 очередь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3,085,045.00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ПНС 1-1 до павильона №1-14 по проспекту Шмидта в городе Могилёве.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bl>
    <w:p/>
    <w:p>
      <w:pPr>
        <w:ind w:left="113.47199999999999" w:right="113.47199999999999" w:firstLine="0" w:hanging="0"/>
        <w:spacing w:before="120" w:after="120"/>
      </w:pPr>
      <w:r>
        <w:rPr>
          <w:b w:val="1"/>
          <w:bCs w:val="1"/>
        </w:rPr>
        <w:t xml:space="preserve">Процедура закупки № 2026-1351432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подрядных работ, прочих работ на объекте строительства "Реконструкция тепловых сетей в п. Дружный II-очереди 12 ГСК"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(017) 373-81-03
</w:t>
            </w:r>
            <w:br/>
            <w:r>
              <w:rPr/>
              <w:t xml:space="preserve"> office@minskenergo.by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Борисов Дмитрий Викторович, тел: +375171349370,  office5@tec5.by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11часов 30 минут, 22852, Минская обл., Пуховичский р-н, п. Дружный, Промплощадка «ТЭЦ-5», здание АИК  кабинет №209.
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подрядных работ, прочих работ на объекте строительства &amp;quot;Реконструкция тепловых сетей в п. Дружный II-очереди 12 ГСК&amp;quot;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5,818,656.00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Пуховичский район, п. Дружный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2026-07-06T07:01:50+03:00</dcterms:created>
  <dcterms:modified xsi:type="dcterms:W3CDTF">2026-07-06T07:01:50+03:00</dcterms:modified>
</cp:coreProperties>
</file>

<file path=docProps/custom.xml><?xml version="1.0" encoding="utf-8"?>
<Properties xmlns="http://schemas.openxmlformats.org/officeDocument/2006/custom-properties" xmlns:vt="http://schemas.openxmlformats.org/officeDocument/2006/docPropsVTypes"/>
</file>